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2F01B" w14:textId="23FF8B46" w:rsidR="0020133A" w:rsidRDefault="0020133A" w:rsidP="0020133A">
      <w:pPr>
        <w:contextualSpacing/>
        <w:jc w:val="center"/>
        <w:rPr>
          <w:rFonts w:ascii="Times New Roman" w:hAnsi="Times New Roman" w:cs="Times New Roman"/>
          <w:b/>
          <w:bCs/>
          <w:sz w:val="28"/>
          <w:szCs w:val="28"/>
        </w:rPr>
      </w:pPr>
      <w:r w:rsidRPr="0020133A">
        <w:rPr>
          <w:rFonts w:ascii="Times New Roman" w:hAnsi="Times New Roman" w:cs="Times New Roman"/>
          <w:b/>
          <w:bCs/>
          <w:noProof/>
          <w:sz w:val="26"/>
          <w:szCs w:val="26"/>
        </w:rPr>
        <w:drawing>
          <wp:inline distT="0" distB="0" distL="0" distR="0" wp14:anchorId="2CDC46FE" wp14:editId="0B533426">
            <wp:extent cx="654050" cy="688410"/>
            <wp:effectExtent l="0" t="0" r="0" b="0"/>
            <wp:docPr id="32101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8985" cy="693605"/>
                    </a:xfrm>
                    <a:prstGeom prst="rect">
                      <a:avLst/>
                    </a:prstGeom>
                    <a:noFill/>
                  </pic:spPr>
                </pic:pic>
              </a:graphicData>
            </a:graphic>
          </wp:inline>
        </w:drawing>
      </w:r>
    </w:p>
    <w:p w14:paraId="5D9EBF77" w14:textId="7251080A" w:rsidR="0020133A" w:rsidRPr="0020133A" w:rsidRDefault="0020133A" w:rsidP="0020133A">
      <w:pPr>
        <w:contextualSpacing/>
        <w:jc w:val="center"/>
        <w:rPr>
          <w:rFonts w:ascii="Times New Roman" w:hAnsi="Times New Roman" w:cs="Times New Roman"/>
          <w:b/>
          <w:bCs/>
          <w:sz w:val="28"/>
          <w:szCs w:val="28"/>
        </w:rPr>
      </w:pPr>
      <w:r w:rsidRPr="0020133A">
        <w:rPr>
          <w:rFonts w:ascii="Times New Roman" w:hAnsi="Times New Roman" w:cs="Times New Roman"/>
          <w:b/>
          <w:bCs/>
          <w:sz w:val="28"/>
          <w:szCs w:val="28"/>
        </w:rPr>
        <w:t>OFFICIAL CENACLE FORMAT</w:t>
      </w:r>
    </w:p>
    <w:p w14:paraId="2E2431D7" w14:textId="785ED3D0" w:rsidR="0020133A" w:rsidRPr="0020133A" w:rsidRDefault="0020133A" w:rsidP="0020133A">
      <w:pPr>
        <w:contextualSpacing/>
        <w:jc w:val="center"/>
        <w:rPr>
          <w:rFonts w:ascii="Times New Roman" w:hAnsi="Times New Roman" w:cs="Times New Roman"/>
          <w:b/>
          <w:bCs/>
          <w:sz w:val="28"/>
          <w:szCs w:val="28"/>
        </w:rPr>
      </w:pPr>
      <w:r w:rsidRPr="0020133A">
        <w:rPr>
          <w:rFonts w:ascii="Times New Roman" w:hAnsi="Times New Roman" w:cs="Times New Roman"/>
          <w:b/>
          <w:bCs/>
          <w:sz w:val="28"/>
          <w:szCs w:val="28"/>
        </w:rPr>
        <w:t>for the Cenacles of the Marian Movement of Priests</w:t>
      </w:r>
    </w:p>
    <w:p w14:paraId="3D98D761" w14:textId="5B454540" w:rsidR="0020133A" w:rsidRDefault="0020133A" w:rsidP="0020133A">
      <w:pPr>
        <w:contextualSpacing/>
        <w:jc w:val="center"/>
        <w:rPr>
          <w:rFonts w:ascii="Times New Roman" w:hAnsi="Times New Roman" w:cs="Times New Roman"/>
          <w:i/>
          <w:iCs/>
        </w:rPr>
      </w:pPr>
      <w:r w:rsidRPr="0020133A">
        <w:rPr>
          <w:rFonts w:ascii="Times New Roman" w:hAnsi="Times New Roman" w:cs="Times New Roman"/>
          <w:i/>
          <w:iCs/>
        </w:rPr>
        <w:t>(as conducted by Servant of God, Fr. Stefano Gobbi</w:t>
      </w:r>
      <w:r w:rsidRPr="0020133A">
        <w:rPr>
          <w:rFonts w:ascii="Times New Roman" w:hAnsi="Times New Roman" w:cs="Times New Roman"/>
          <w:i/>
          <w:iCs/>
          <w:vertAlign w:val="superscript"/>
        </w:rPr>
        <w:sym w:font="Wingdings 2" w:char="F085"/>
      </w:r>
      <w:r w:rsidRPr="0020133A">
        <w:rPr>
          <w:rFonts w:ascii="Times New Roman" w:hAnsi="Times New Roman" w:cs="Times New Roman"/>
          <w:i/>
          <w:iCs/>
          <w:vertAlign w:val="superscript"/>
        </w:rPr>
        <w:t>(1930-2011)</w:t>
      </w:r>
      <w:r w:rsidRPr="0020133A">
        <w:rPr>
          <w:rFonts w:ascii="Times New Roman" w:hAnsi="Times New Roman" w:cs="Times New Roman"/>
          <w:i/>
          <w:iCs/>
        </w:rPr>
        <w:t>)</w:t>
      </w:r>
    </w:p>
    <w:p w14:paraId="2FCA049A" w14:textId="77777777" w:rsidR="00C4307F" w:rsidRDefault="00C4307F" w:rsidP="0020133A">
      <w:pPr>
        <w:contextualSpacing/>
        <w:jc w:val="center"/>
        <w:rPr>
          <w:rFonts w:ascii="Times New Roman" w:hAnsi="Times New Roman" w:cs="Times New Roman"/>
          <w:i/>
          <w:iCs/>
        </w:rPr>
      </w:pPr>
    </w:p>
    <w:p w14:paraId="49555BD7" w14:textId="77777777" w:rsidR="00C4307F" w:rsidRPr="00914498" w:rsidRDefault="00C4307F" w:rsidP="00C4307F">
      <w:pPr>
        <w:contextualSpacing/>
        <w:jc w:val="center"/>
        <w:rPr>
          <w:rFonts w:ascii="Times New Roman" w:hAnsi="Times New Roman" w:cs="Times New Roman"/>
          <w:b/>
          <w:bCs/>
          <w:i/>
          <w:iCs/>
          <w:sz w:val="28"/>
          <w:szCs w:val="28"/>
          <w:lang w:val="es-ES"/>
        </w:rPr>
      </w:pPr>
      <w:r w:rsidRPr="00914498">
        <w:rPr>
          <w:rFonts w:ascii="Times New Roman" w:hAnsi="Times New Roman" w:cs="Times New Roman"/>
          <w:b/>
          <w:bCs/>
          <w:i/>
          <w:iCs/>
          <w:sz w:val="28"/>
          <w:szCs w:val="28"/>
          <w:lang w:val="es-ES"/>
        </w:rPr>
        <w:t>FORMATO OFICIAL DEL CENÁCULO</w:t>
      </w:r>
    </w:p>
    <w:p w14:paraId="6AB130C1" w14:textId="4BF6A22A" w:rsidR="00C4307F" w:rsidRPr="00914498" w:rsidRDefault="00C4307F" w:rsidP="00C4307F">
      <w:pPr>
        <w:contextualSpacing/>
        <w:jc w:val="center"/>
        <w:rPr>
          <w:rFonts w:ascii="Times New Roman" w:hAnsi="Times New Roman" w:cs="Times New Roman"/>
          <w:b/>
          <w:bCs/>
          <w:i/>
          <w:iCs/>
          <w:sz w:val="28"/>
          <w:szCs w:val="28"/>
          <w:lang w:val="es-ES"/>
        </w:rPr>
      </w:pPr>
      <w:r w:rsidRPr="00914498">
        <w:rPr>
          <w:rFonts w:ascii="Times New Roman" w:hAnsi="Times New Roman" w:cs="Times New Roman"/>
          <w:b/>
          <w:bCs/>
          <w:i/>
          <w:iCs/>
          <w:sz w:val="28"/>
          <w:szCs w:val="28"/>
          <w:lang w:val="es-ES"/>
        </w:rPr>
        <w:t>para los Cenáculos del Movimiento Sacerdotal Mariano</w:t>
      </w:r>
      <w:r w:rsidR="00084C15" w:rsidRPr="00914498">
        <w:rPr>
          <w:rFonts w:ascii="Times New Roman" w:hAnsi="Times New Roman" w:cs="Times New Roman"/>
          <w:b/>
          <w:bCs/>
          <w:i/>
          <w:iCs/>
          <w:sz w:val="28"/>
          <w:szCs w:val="28"/>
          <w:lang w:val="es-ES"/>
        </w:rPr>
        <w:t xml:space="preserve"> (MSM)</w:t>
      </w:r>
    </w:p>
    <w:p w14:paraId="04BC0B1D" w14:textId="7A6AD694" w:rsidR="00C4307F" w:rsidRPr="0018306D" w:rsidRDefault="00914498" w:rsidP="00C4307F">
      <w:pPr>
        <w:contextualSpacing/>
        <w:jc w:val="center"/>
        <w:rPr>
          <w:rFonts w:ascii="Times New Roman" w:hAnsi="Times New Roman" w:cs="Times New Roman"/>
          <w:i/>
          <w:iCs/>
          <w:lang w:val="es-ES"/>
        </w:rPr>
      </w:pPr>
      <w:r w:rsidRPr="0018306D">
        <w:rPr>
          <w:rFonts w:ascii="Times New Roman" w:hAnsi="Times New Roman" w:cs="Times New Roman"/>
          <w:i/>
          <w:iCs/>
          <w:lang w:val="es-ES"/>
        </w:rPr>
        <w:t>(según</w:t>
      </w:r>
      <w:r w:rsidR="00C4307F" w:rsidRPr="0018306D">
        <w:rPr>
          <w:rFonts w:ascii="Times New Roman" w:hAnsi="Times New Roman" w:cs="Times New Roman"/>
          <w:i/>
          <w:iCs/>
          <w:lang w:val="es-ES"/>
        </w:rPr>
        <w:t xml:space="preserve"> lo establecido por el Siervo de Dios, P. Stefano Gobbi † (1930-2011)</w:t>
      </w:r>
    </w:p>
    <w:p w14:paraId="2B8B68A6" w14:textId="77777777" w:rsidR="0020133A" w:rsidRPr="00914498" w:rsidRDefault="0020133A" w:rsidP="0020133A">
      <w:pPr>
        <w:contextualSpacing/>
        <w:jc w:val="center"/>
        <w:rPr>
          <w:rFonts w:ascii="Times New Roman" w:hAnsi="Times New Roman" w:cs="Times New Roman"/>
          <w:i/>
          <w:iCs/>
          <w:lang w:val="es-ES"/>
        </w:rPr>
      </w:pPr>
    </w:p>
    <w:p w14:paraId="3B6F12C7" w14:textId="77777777" w:rsidR="0020133A" w:rsidRPr="00914498" w:rsidRDefault="0020133A" w:rsidP="0020133A">
      <w:pPr>
        <w:contextualSpacing/>
        <w:rPr>
          <w:rFonts w:ascii="Times New Roman" w:hAnsi="Times New Roman" w:cs="Times New Roman"/>
          <w:lang w:val="es-ES"/>
        </w:rPr>
      </w:pPr>
    </w:p>
    <w:p w14:paraId="1E3A7BED" w14:textId="5B0DCC9A" w:rsidR="0020133A" w:rsidRPr="00914498" w:rsidRDefault="0020133A" w:rsidP="0020133A">
      <w:pPr>
        <w:contextualSpacing/>
        <w:rPr>
          <w:rFonts w:ascii="Times New Roman" w:hAnsi="Times New Roman" w:cs="Times New Roman"/>
          <w:sz w:val="23"/>
          <w:szCs w:val="23"/>
          <w:lang w:val="es-ES"/>
        </w:rPr>
      </w:pPr>
      <w:r w:rsidRPr="0020133A">
        <w:rPr>
          <w:rFonts w:ascii="Times New Roman" w:hAnsi="Times New Roman" w:cs="Times New Roman"/>
          <w:sz w:val="23"/>
          <w:szCs w:val="23"/>
        </w:rPr>
        <w:t xml:space="preserve">[The five parts </w:t>
      </w:r>
      <w:r w:rsidRPr="0020133A">
        <w:rPr>
          <w:rFonts w:ascii="Times New Roman" w:hAnsi="Times New Roman" w:cs="Times New Roman"/>
          <w:b/>
          <w:bCs/>
          <w:sz w:val="23"/>
          <w:szCs w:val="23"/>
        </w:rPr>
        <w:t>titled in blue</w:t>
      </w:r>
      <w:r w:rsidRPr="0020133A">
        <w:rPr>
          <w:rFonts w:ascii="Times New Roman" w:hAnsi="Times New Roman" w:cs="Times New Roman"/>
          <w:sz w:val="23"/>
          <w:szCs w:val="23"/>
        </w:rPr>
        <w:t xml:space="preserve"> (Roman numerals 1-V) are necessary to fulfill the requirements for the MMP Cenacle.  </w:t>
      </w:r>
      <w:r w:rsidRPr="00914498">
        <w:rPr>
          <w:rFonts w:ascii="Times New Roman" w:hAnsi="Times New Roman" w:cs="Times New Roman"/>
          <w:i/>
          <w:iCs/>
          <w:sz w:val="23"/>
          <w:szCs w:val="23"/>
          <w:lang w:val="es-ES"/>
        </w:rPr>
        <w:t>See more Introductory Notes in Appendix.</w:t>
      </w:r>
      <w:r w:rsidRPr="00914498">
        <w:rPr>
          <w:rFonts w:ascii="Times New Roman" w:hAnsi="Times New Roman" w:cs="Times New Roman"/>
          <w:sz w:val="23"/>
          <w:szCs w:val="23"/>
          <w:lang w:val="es-ES"/>
        </w:rPr>
        <w:t>]</w:t>
      </w:r>
    </w:p>
    <w:p w14:paraId="5350106C" w14:textId="77777777" w:rsidR="00C4307F" w:rsidRPr="00914498" w:rsidRDefault="00C4307F" w:rsidP="0020133A">
      <w:pPr>
        <w:contextualSpacing/>
        <w:rPr>
          <w:rFonts w:ascii="Times New Roman" w:hAnsi="Times New Roman" w:cs="Times New Roman"/>
          <w:sz w:val="23"/>
          <w:szCs w:val="23"/>
          <w:lang w:val="es-ES"/>
        </w:rPr>
      </w:pPr>
    </w:p>
    <w:p w14:paraId="3BC9469D" w14:textId="625F0288" w:rsidR="00C4307F" w:rsidRPr="00914498" w:rsidRDefault="00C4307F"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[Las cinco partes</w:t>
      </w:r>
      <w:r w:rsidRPr="00914498">
        <w:rPr>
          <w:rFonts w:ascii="Times New Roman" w:hAnsi="Times New Roman" w:cs="Times New Roman"/>
          <w:b/>
          <w:bCs/>
          <w:sz w:val="23"/>
          <w:szCs w:val="23"/>
          <w:lang w:val="es-ES"/>
        </w:rPr>
        <w:t xml:space="preserve"> en azul</w:t>
      </w:r>
      <w:r w:rsidRPr="00914498">
        <w:rPr>
          <w:rFonts w:ascii="Times New Roman" w:hAnsi="Times New Roman" w:cs="Times New Roman"/>
          <w:sz w:val="23"/>
          <w:szCs w:val="23"/>
          <w:lang w:val="es-ES"/>
        </w:rPr>
        <w:t xml:space="preserve"> (números romanos del I. al V.) son los requisitos necesarios para hacer un Cenáculo del </w:t>
      </w:r>
      <w:r w:rsidR="00084C15" w:rsidRPr="00914498">
        <w:rPr>
          <w:rFonts w:ascii="Times New Roman" w:hAnsi="Times New Roman" w:cs="Times New Roman"/>
          <w:sz w:val="23"/>
          <w:szCs w:val="23"/>
          <w:lang w:val="es-ES"/>
        </w:rPr>
        <w:t>MSM</w:t>
      </w:r>
      <w:r w:rsidRPr="00914498">
        <w:rPr>
          <w:rFonts w:ascii="Times New Roman" w:hAnsi="Times New Roman" w:cs="Times New Roman"/>
          <w:sz w:val="23"/>
          <w:szCs w:val="23"/>
          <w:lang w:val="es-ES"/>
        </w:rPr>
        <w:t xml:space="preserve">.  </w:t>
      </w:r>
      <w:r w:rsidRPr="00914498">
        <w:rPr>
          <w:rFonts w:ascii="Times New Roman" w:hAnsi="Times New Roman" w:cs="Times New Roman"/>
          <w:i/>
          <w:iCs/>
          <w:sz w:val="23"/>
          <w:szCs w:val="23"/>
          <w:lang w:val="es-ES"/>
        </w:rPr>
        <w:t>Consulte las Notas Introductorias en el Apéndice</w:t>
      </w:r>
      <w:r w:rsidRPr="00914498">
        <w:rPr>
          <w:rFonts w:ascii="Times New Roman" w:hAnsi="Times New Roman" w:cs="Times New Roman"/>
          <w:sz w:val="23"/>
          <w:szCs w:val="23"/>
          <w:lang w:val="es-ES"/>
        </w:rPr>
        <w:t>.]</w:t>
      </w:r>
    </w:p>
    <w:p w14:paraId="44B101D9" w14:textId="77777777" w:rsidR="0020133A" w:rsidRPr="00914498" w:rsidRDefault="0020133A" w:rsidP="0020133A">
      <w:pPr>
        <w:contextualSpacing/>
        <w:rPr>
          <w:rFonts w:ascii="Times New Roman" w:hAnsi="Times New Roman" w:cs="Times New Roman"/>
          <w:sz w:val="23"/>
          <w:szCs w:val="23"/>
          <w:lang w:val="es-ES"/>
        </w:rPr>
      </w:pPr>
    </w:p>
    <w:p w14:paraId="55A0B800" w14:textId="77777777" w:rsidR="0020133A" w:rsidRPr="00914498" w:rsidRDefault="0020133A" w:rsidP="0020133A">
      <w:pPr>
        <w:contextualSpacing/>
        <w:rPr>
          <w:rFonts w:ascii="Times New Roman" w:hAnsi="Times New Roman" w:cs="Times New Roman"/>
          <w:sz w:val="23"/>
          <w:szCs w:val="23"/>
          <w:lang w:val="es-ES"/>
        </w:rPr>
      </w:pPr>
      <w:bookmarkStart w:id="0" w:name="_Hlk240188301"/>
      <w:r w:rsidRPr="0020133A">
        <w:rPr>
          <w:rFonts w:ascii="Times New Roman" w:hAnsi="Times New Roman" w:cs="Times New Roman"/>
          <w:sz w:val="23"/>
          <w:szCs w:val="23"/>
        </w:rPr>
        <w:sym w:font="Wingdings 2" w:char="F085"/>
      </w:r>
      <w:bookmarkEnd w:id="0"/>
      <w:r w:rsidRPr="00914498">
        <w:rPr>
          <w:rFonts w:ascii="Times New Roman" w:hAnsi="Times New Roman" w:cs="Times New Roman"/>
          <w:sz w:val="23"/>
          <w:szCs w:val="23"/>
          <w:lang w:val="es-ES"/>
        </w:rPr>
        <w:t>Sign of the Cross</w:t>
      </w:r>
    </w:p>
    <w:p w14:paraId="052194C1" w14:textId="5F621CD8" w:rsidR="004E4078" w:rsidRPr="00914498" w:rsidRDefault="00C4307F" w:rsidP="0020133A">
      <w:pPr>
        <w:contextualSpacing/>
        <w:rPr>
          <w:rFonts w:ascii="Times New Roman" w:hAnsi="Times New Roman" w:cs="Times New Roman"/>
          <w:sz w:val="23"/>
          <w:szCs w:val="23"/>
          <w:lang w:val="es-ES"/>
        </w:rPr>
      </w:pPr>
      <w:r w:rsidRPr="0020133A">
        <w:rPr>
          <w:rFonts w:ascii="Times New Roman" w:hAnsi="Times New Roman" w:cs="Times New Roman"/>
          <w:sz w:val="23"/>
          <w:szCs w:val="23"/>
        </w:rPr>
        <w:sym w:font="Wingdings 2" w:char="F085"/>
      </w:r>
      <w:r w:rsidRPr="00914498">
        <w:rPr>
          <w:rFonts w:ascii="Times New Roman" w:hAnsi="Times New Roman" w:cs="Times New Roman"/>
          <w:sz w:val="23"/>
          <w:szCs w:val="23"/>
          <w:lang w:val="es-ES"/>
        </w:rPr>
        <w:t>Señal de la Cruz</w:t>
      </w:r>
    </w:p>
    <w:p w14:paraId="092404BF" w14:textId="77777777" w:rsidR="0020133A" w:rsidRPr="00914498" w:rsidRDefault="0020133A" w:rsidP="0020133A">
      <w:pPr>
        <w:contextualSpacing/>
        <w:rPr>
          <w:rFonts w:ascii="Times New Roman" w:hAnsi="Times New Roman" w:cs="Times New Roman"/>
          <w:sz w:val="23"/>
          <w:szCs w:val="23"/>
          <w:lang w:val="es-ES"/>
        </w:rPr>
      </w:pPr>
    </w:p>
    <w:p w14:paraId="016F9E48" w14:textId="48FAC6A6" w:rsidR="0020133A" w:rsidRDefault="0020133A" w:rsidP="0020133A">
      <w:pPr>
        <w:contextualSpacing/>
        <w:rPr>
          <w:rFonts w:ascii="Times New Roman" w:hAnsi="Times New Roman" w:cs="Times New Roman"/>
          <w:b/>
          <w:bCs/>
          <w:color w:val="0070C0"/>
          <w:sz w:val="25"/>
          <w:szCs w:val="25"/>
        </w:rPr>
      </w:pPr>
      <w:r w:rsidRPr="00914498">
        <w:rPr>
          <w:rFonts w:ascii="Times New Roman" w:hAnsi="Times New Roman" w:cs="Times New Roman"/>
          <w:b/>
          <w:bCs/>
          <w:color w:val="0070C0"/>
          <w:sz w:val="25"/>
          <w:szCs w:val="25"/>
          <w:lang w:val="es-ES"/>
        </w:rPr>
        <w:t xml:space="preserve">I.  </w:t>
      </w:r>
      <w:r w:rsidRPr="0020133A">
        <w:rPr>
          <w:rFonts w:ascii="Times New Roman" w:hAnsi="Times New Roman" w:cs="Times New Roman"/>
          <w:b/>
          <w:bCs/>
          <w:color w:val="0070C0"/>
          <w:sz w:val="25"/>
          <w:szCs w:val="25"/>
        </w:rPr>
        <w:t>Invocation to the Holy Spirit</w:t>
      </w:r>
    </w:p>
    <w:p w14:paraId="658F7CEA" w14:textId="322FB35D" w:rsidR="00AC47B8" w:rsidRDefault="00AC47B8" w:rsidP="0020133A">
      <w:pPr>
        <w:contextualSpacing/>
        <w:rPr>
          <w:rFonts w:ascii="Times New Roman" w:hAnsi="Times New Roman" w:cs="Times New Roman"/>
          <w:b/>
          <w:bCs/>
          <w:color w:val="0070C0"/>
          <w:sz w:val="25"/>
          <w:szCs w:val="25"/>
        </w:rPr>
      </w:pPr>
      <w:r w:rsidRPr="00AC47B8">
        <w:rPr>
          <w:rFonts w:ascii="Times New Roman" w:hAnsi="Times New Roman" w:cs="Times New Roman"/>
          <w:b/>
          <w:bCs/>
          <w:color w:val="0070C0"/>
          <w:sz w:val="25"/>
          <w:szCs w:val="25"/>
        </w:rPr>
        <w:t>I.  Invocación al Espíritu Santo</w:t>
      </w:r>
    </w:p>
    <w:p w14:paraId="472AB622" w14:textId="77777777" w:rsidR="00AC47B8" w:rsidRPr="0020133A" w:rsidRDefault="00AC47B8" w:rsidP="0020133A">
      <w:pPr>
        <w:contextualSpacing/>
        <w:rPr>
          <w:rFonts w:ascii="Times New Roman" w:hAnsi="Times New Roman" w:cs="Times New Roman"/>
          <w:color w:val="0070C0"/>
          <w:sz w:val="25"/>
          <w:szCs w:val="25"/>
        </w:rPr>
      </w:pPr>
    </w:p>
    <w:p w14:paraId="3217EC06" w14:textId="77777777" w:rsid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 xml:space="preserve">(3x) “Come, Holy Spirit, come by means of the powerful intercession of the Immaculate Heart of Mary, your well-beloved Spouse.”(#226k </w:t>
      </w:r>
      <w:r w:rsidRPr="0020133A">
        <w:rPr>
          <w:rFonts w:ascii="Times New Roman" w:hAnsi="Times New Roman" w:cs="Times New Roman"/>
          <w:sz w:val="23"/>
          <w:szCs w:val="23"/>
          <w:vertAlign w:val="superscript"/>
        </w:rPr>
        <w:t>1</w:t>
      </w:r>
      <w:r w:rsidRPr="0020133A">
        <w:rPr>
          <w:rFonts w:ascii="Times New Roman" w:hAnsi="Times New Roman" w:cs="Times New Roman"/>
          <w:sz w:val="23"/>
          <w:szCs w:val="23"/>
        </w:rPr>
        <w:t xml:space="preserve">) </w:t>
      </w:r>
    </w:p>
    <w:p w14:paraId="1C65F0E2" w14:textId="2BC3D2AE" w:rsidR="00C4307F" w:rsidRPr="00914498" w:rsidRDefault="00AC47B8"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(3x) “Ven Espíritu Santo, ven por medio de la poderosa intercesión del Inmaculado Corazón de María, tu amadísima Esposa”</w:t>
      </w:r>
      <w:r w:rsidR="00B14E31" w:rsidRPr="00914498">
        <w:rPr>
          <w:rFonts w:ascii="Times New Roman" w:hAnsi="Times New Roman" w:cs="Times New Roman"/>
          <w:sz w:val="23"/>
          <w:szCs w:val="23"/>
          <w:lang w:val="es-ES"/>
        </w:rPr>
        <w:t xml:space="preserve"> (#226</w:t>
      </w:r>
      <w:r w:rsidR="00B14E31" w:rsidRPr="00914498">
        <w:rPr>
          <w:rFonts w:ascii="Times New Roman" w:hAnsi="Times New Roman" w:cs="Times New Roman"/>
          <w:sz w:val="23"/>
          <w:szCs w:val="23"/>
          <w:vertAlign w:val="superscript"/>
          <w:lang w:val="es-ES"/>
        </w:rPr>
        <w:t xml:space="preserve"> 1</w:t>
      </w:r>
      <w:r w:rsidR="00B14E31" w:rsidRPr="00914498">
        <w:rPr>
          <w:rFonts w:ascii="Times New Roman" w:hAnsi="Times New Roman" w:cs="Times New Roman"/>
          <w:sz w:val="23"/>
          <w:szCs w:val="23"/>
          <w:lang w:val="es-ES"/>
        </w:rPr>
        <w:t>)</w:t>
      </w:r>
    </w:p>
    <w:p w14:paraId="5AC6810A" w14:textId="77777777" w:rsidR="0020133A" w:rsidRPr="00914498" w:rsidRDefault="0020133A" w:rsidP="0020133A">
      <w:pPr>
        <w:rPr>
          <w:rFonts w:ascii="Times New Roman" w:hAnsi="Times New Roman" w:cs="Times New Roman"/>
          <w:b/>
          <w:bCs/>
          <w:sz w:val="25"/>
          <w:szCs w:val="25"/>
          <w:lang w:val="es-ES"/>
        </w:rPr>
      </w:pPr>
    </w:p>
    <w:p w14:paraId="0C514054" w14:textId="77777777" w:rsidR="0020133A" w:rsidRDefault="0020133A" w:rsidP="0020133A">
      <w:pPr>
        <w:rPr>
          <w:rFonts w:ascii="Times New Roman" w:hAnsi="Times New Roman" w:cs="Times New Roman"/>
          <w:b/>
          <w:bCs/>
          <w:color w:val="0070C0"/>
          <w:sz w:val="25"/>
          <w:szCs w:val="25"/>
        </w:rPr>
      </w:pPr>
      <w:r w:rsidRPr="0020133A">
        <w:rPr>
          <w:rFonts w:ascii="Times New Roman" w:hAnsi="Times New Roman" w:cs="Times New Roman"/>
          <w:b/>
          <w:bCs/>
          <w:color w:val="0070C0"/>
          <w:sz w:val="25"/>
          <w:szCs w:val="25"/>
        </w:rPr>
        <w:t>II.  The Rosary</w:t>
      </w:r>
    </w:p>
    <w:p w14:paraId="6F1C363E" w14:textId="2735CD59" w:rsidR="00AC47B8" w:rsidRPr="0020133A" w:rsidRDefault="00AC47B8" w:rsidP="0020133A">
      <w:pPr>
        <w:rPr>
          <w:rFonts w:ascii="Times New Roman" w:hAnsi="Times New Roman" w:cs="Times New Roman"/>
          <w:color w:val="0070C0"/>
          <w:sz w:val="25"/>
          <w:szCs w:val="25"/>
        </w:rPr>
      </w:pPr>
      <w:r w:rsidRPr="00AC47B8">
        <w:rPr>
          <w:rFonts w:ascii="Times New Roman" w:hAnsi="Times New Roman" w:cs="Times New Roman"/>
          <w:b/>
          <w:bCs/>
          <w:color w:val="0070C0"/>
          <w:sz w:val="25"/>
          <w:szCs w:val="25"/>
        </w:rPr>
        <w:t>II.   El Rosario</w:t>
      </w:r>
    </w:p>
    <w:p w14:paraId="241D90A9" w14:textId="77777777" w:rsidR="0020133A" w:rsidRDefault="0020133A" w:rsidP="0020133A">
      <w:pPr>
        <w:contextualSpacing/>
        <w:rPr>
          <w:rFonts w:ascii="Times New Roman" w:hAnsi="Times New Roman" w:cs="Times New Roman"/>
          <w:sz w:val="23"/>
          <w:szCs w:val="23"/>
        </w:rPr>
      </w:pPr>
      <w:bookmarkStart w:id="1" w:name="_Hlk207729132"/>
      <w:bookmarkStart w:id="2" w:name="_Hlk240188672"/>
      <w:r w:rsidRPr="0020133A">
        <w:rPr>
          <w:rFonts w:ascii="Times New Roman" w:hAnsi="Times New Roman" w:cs="Times New Roman"/>
          <w:sz w:val="23"/>
          <w:szCs w:val="23"/>
        </w:rPr>
        <w:sym w:font="Wingdings" w:char="F06C"/>
      </w:r>
      <w:bookmarkEnd w:id="1"/>
      <w:r w:rsidRPr="0020133A">
        <w:rPr>
          <w:rFonts w:ascii="Times New Roman" w:hAnsi="Times New Roman" w:cs="Times New Roman"/>
          <w:sz w:val="23"/>
          <w:szCs w:val="23"/>
        </w:rPr>
        <w:t xml:space="preserve"> </w:t>
      </w:r>
      <w:bookmarkEnd w:id="2"/>
      <w:r w:rsidRPr="0020133A">
        <w:rPr>
          <w:rFonts w:ascii="Times New Roman" w:hAnsi="Times New Roman" w:cs="Times New Roman"/>
          <w:sz w:val="23"/>
          <w:szCs w:val="23"/>
        </w:rPr>
        <w:t>The Apostle’s Creed – “I believe in God…”</w:t>
      </w:r>
    </w:p>
    <w:p w14:paraId="18C87FA8" w14:textId="205C36F2" w:rsidR="00AC47B8" w:rsidRPr="00914498" w:rsidRDefault="00AC47B8" w:rsidP="00AC47B8">
      <w:pPr>
        <w:contextualSpacing/>
        <w:rPr>
          <w:rFonts w:ascii="Times New Roman" w:hAnsi="Times New Roman" w:cs="Times New Roman"/>
          <w:sz w:val="23"/>
          <w:szCs w:val="23"/>
          <w:lang w:val="es-ES"/>
        </w:rPr>
      </w:pPr>
      <w:r w:rsidRPr="0020133A">
        <w:rPr>
          <w:rFonts w:ascii="Times New Roman" w:hAnsi="Times New Roman" w:cs="Times New Roman"/>
          <w:sz w:val="23"/>
          <w:szCs w:val="23"/>
        </w:rPr>
        <w:sym w:font="Wingdings" w:char="F06C"/>
      </w:r>
      <w:r w:rsidRPr="00914498">
        <w:rPr>
          <w:rFonts w:ascii="Times New Roman" w:hAnsi="Times New Roman" w:cs="Times New Roman"/>
          <w:sz w:val="23"/>
          <w:szCs w:val="23"/>
          <w:lang w:val="es-ES"/>
        </w:rPr>
        <w:t xml:space="preserve"> Credo de los Apóstoles – “Creo en Dios…”</w:t>
      </w:r>
    </w:p>
    <w:p w14:paraId="41C0B963" w14:textId="77777777" w:rsidR="00AC47B8" w:rsidRPr="00914498" w:rsidRDefault="00AC47B8" w:rsidP="0020133A">
      <w:pPr>
        <w:contextualSpacing/>
        <w:rPr>
          <w:rFonts w:ascii="Times New Roman" w:hAnsi="Times New Roman" w:cs="Times New Roman"/>
          <w:sz w:val="23"/>
          <w:szCs w:val="23"/>
          <w:lang w:val="es-ES"/>
        </w:rPr>
      </w:pPr>
    </w:p>
    <w:p w14:paraId="68713F9B" w14:textId="77777777" w:rsidR="0020133A" w:rsidRDefault="0020133A" w:rsidP="0020133A">
      <w:pPr>
        <w:contextualSpacing/>
        <w:rPr>
          <w:rFonts w:ascii="Times New Roman" w:hAnsi="Times New Roman" w:cs="Times New Roman"/>
          <w:i/>
          <w:iCs/>
          <w:sz w:val="23"/>
          <w:szCs w:val="23"/>
        </w:rPr>
      </w:pPr>
      <w:r w:rsidRPr="0020133A">
        <w:rPr>
          <w:rFonts w:ascii="Times New Roman" w:hAnsi="Times New Roman" w:cs="Times New Roman"/>
          <w:i/>
          <w:iCs/>
          <w:sz w:val="23"/>
          <w:szCs w:val="23"/>
        </w:rPr>
        <w:t>(repeat the following for each of the five decades of the Rosary)</w:t>
      </w:r>
    </w:p>
    <w:p w14:paraId="57DB6A75" w14:textId="56139E88" w:rsidR="00AC47B8" w:rsidRPr="00914498" w:rsidRDefault="00AC47B8" w:rsidP="0020133A">
      <w:pPr>
        <w:contextualSpacing/>
        <w:rPr>
          <w:rFonts w:ascii="Times New Roman" w:hAnsi="Times New Roman" w:cs="Times New Roman"/>
          <w:i/>
          <w:iCs/>
          <w:sz w:val="23"/>
          <w:szCs w:val="23"/>
          <w:lang w:val="es-ES"/>
        </w:rPr>
      </w:pPr>
      <w:r w:rsidRPr="00914498">
        <w:rPr>
          <w:rFonts w:ascii="Times New Roman" w:hAnsi="Times New Roman" w:cs="Times New Roman"/>
          <w:i/>
          <w:iCs/>
          <w:sz w:val="23"/>
          <w:szCs w:val="23"/>
          <w:lang w:val="es-ES"/>
        </w:rPr>
        <w:t>(repita lo siguiente para cada una de las cinco decenas del Rosario)</w:t>
      </w:r>
    </w:p>
    <w:p w14:paraId="0737AA22" w14:textId="77777777" w:rsidR="00AC47B8" w:rsidRPr="00914498" w:rsidRDefault="00AC47B8" w:rsidP="0020133A">
      <w:pPr>
        <w:contextualSpacing/>
        <w:rPr>
          <w:rFonts w:ascii="Times New Roman" w:hAnsi="Times New Roman" w:cs="Times New Roman"/>
          <w:i/>
          <w:iCs/>
          <w:sz w:val="23"/>
          <w:szCs w:val="23"/>
          <w:lang w:val="es-ES"/>
        </w:rPr>
      </w:pPr>
    </w:p>
    <w:p w14:paraId="5BA208E7" w14:textId="77777777" w:rsidR="0020133A" w:rsidRDefault="0020133A" w:rsidP="0020133A">
      <w:pPr>
        <w:contextualSpacing/>
        <w:rPr>
          <w:rFonts w:ascii="Times New Roman" w:hAnsi="Times New Roman" w:cs="Times New Roman"/>
          <w:sz w:val="23"/>
          <w:szCs w:val="23"/>
        </w:rPr>
      </w:pPr>
      <w:r w:rsidRPr="00914498">
        <w:rPr>
          <w:rFonts w:ascii="Times New Roman" w:hAnsi="Times New Roman" w:cs="Times New Roman"/>
          <w:sz w:val="23"/>
          <w:szCs w:val="23"/>
          <w:lang w:val="es-ES"/>
        </w:rPr>
        <w:t xml:space="preserve">    </w:t>
      </w:r>
      <w:r w:rsidRPr="0020133A">
        <w:rPr>
          <w:rFonts w:ascii="Times New Roman" w:hAnsi="Times New Roman" w:cs="Times New Roman"/>
          <w:sz w:val="23"/>
          <w:szCs w:val="23"/>
        </w:rPr>
        <w:sym w:font="Wingdings" w:char="F06C"/>
      </w:r>
      <w:r w:rsidRPr="0020133A">
        <w:rPr>
          <w:rFonts w:ascii="Times New Roman" w:hAnsi="Times New Roman" w:cs="Times New Roman"/>
          <w:sz w:val="23"/>
          <w:szCs w:val="23"/>
        </w:rPr>
        <w:t xml:space="preserve"> Announce the Mystery for each decade along with a short meditation (selections in “Cenacles…Guide”</w:t>
      </w:r>
      <w:bookmarkStart w:id="3" w:name="_Hlk240193686"/>
      <w:r w:rsidRPr="0020133A">
        <w:rPr>
          <w:rFonts w:ascii="Times New Roman" w:hAnsi="Times New Roman" w:cs="Times New Roman"/>
          <w:sz w:val="23"/>
          <w:szCs w:val="23"/>
          <w:vertAlign w:val="superscript"/>
        </w:rPr>
        <w:t>2</w:t>
      </w:r>
      <w:r w:rsidRPr="0020133A">
        <w:rPr>
          <w:rFonts w:ascii="Times New Roman" w:hAnsi="Times New Roman" w:cs="Times New Roman"/>
          <w:sz w:val="23"/>
          <w:szCs w:val="23"/>
        </w:rPr>
        <w:t xml:space="preserve"> </w:t>
      </w:r>
      <w:bookmarkEnd w:id="3"/>
      <w:r w:rsidRPr="0020133A">
        <w:rPr>
          <w:rFonts w:ascii="Times New Roman" w:hAnsi="Times New Roman" w:cs="Times New Roman"/>
          <w:sz w:val="23"/>
          <w:szCs w:val="23"/>
        </w:rPr>
        <w:t>pgs. 24-28 &amp; M2-M30)</w:t>
      </w:r>
    </w:p>
    <w:p w14:paraId="1E1E92DA" w14:textId="1F0B65E4" w:rsidR="008410E9" w:rsidRPr="00914498" w:rsidRDefault="008410E9"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Anuncie el Misterio de cada década junto con una breve meditación (selecciones en</w:t>
      </w:r>
      <w:r w:rsidR="00914498">
        <w:rPr>
          <w:rFonts w:ascii="Times New Roman" w:hAnsi="Times New Roman" w:cs="Times New Roman"/>
          <w:sz w:val="23"/>
          <w:szCs w:val="23"/>
          <w:lang w:val="es-ES"/>
        </w:rPr>
        <w:t xml:space="preserve"> la “Guia de los Cenáculos) </w:t>
      </w:r>
    </w:p>
    <w:p w14:paraId="7DB76857" w14:textId="77777777" w:rsidR="008410E9" w:rsidRPr="00914498" w:rsidRDefault="008410E9" w:rsidP="0020133A">
      <w:pPr>
        <w:contextualSpacing/>
        <w:rPr>
          <w:rFonts w:ascii="Times New Roman" w:hAnsi="Times New Roman" w:cs="Times New Roman"/>
          <w:sz w:val="23"/>
          <w:szCs w:val="23"/>
          <w:lang w:val="es-ES"/>
        </w:rPr>
      </w:pPr>
    </w:p>
    <w:p w14:paraId="723C7FD3" w14:textId="77777777" w:rsidR="0020133A" w:rsidRDefault="0020133A" w:rsidP="0020133A">
      <w:pPr>
        <w:contextualSpacing/>
        <w:rPr>
          <w:rFonts w:ascii="Times New Roman" w:hAnsi="Times New Roman" w:cs="Times New Roman"/>
          <w:sz w:val="23"/>
          <w:szCs w:val="23"/>
        </w:rPr>
      </w:pPr>
      <w:r w:rsidRPr="00D3661F">
        <w:rPr>
          <w:rFonts w:ascii="Times New Roman" w:hAnsi="Times New Roman" w:cs="Times New Roman"/>
          <w:sz w:val="23"/>
          <w:szCs w:val="23"/>
          <w:lang w:val="es-ES"/>
        </w:rPr>
        <w:t xml:space="preserve">    </w:t>
      </w:r>
      <w:r w:rsidRPr="0020133A">
        <w:rPr>
          <w:rFonts w:ascii="Times New Roman" w:hAnsi="Times New Roman" w:cs="Times New Roman"/>
          <w:sz w:val="23"/>
          <w:szCs w:val="23"/>
        </w:rPr>
        <w:sym w:font="Wingdings" w:char="F06C"/>
      </w:r>
      <w:r w:rsidRPr="0020133A">
        <w:rPr>
          <w:rFonts w:ascii="Times New Roman" w:hAnsi="Times New Roman" w:cs="Times New Roman"/>
          <w:i/>
          <w:iCs/>
          <w:sz w:val="23"/>
          <w:szCs w:val="23"/>
        </w:rPr>
        <w:t xml:space="preserve">“Ave, Ave, Ave Maria…” </w:t>
      </w:r>
      <w:r w:rsidRPr="0020133A">
        <w:rPr>
          <w:rFonts w:ascii="Times New Roman" w:hAnsi="Times New Roman" w:cs="Times New Roman"/>
          <w:sz w:val="23"/>
          <w:szCs w:val="23"/>
        </w:rPr>
        <w:t>(sung to the Fatima melody)</w:t>
      </w:r>
    </w:p>
    <w:p w14:paraId="42464E35" w14:textId="3639982A" w:rsidR="005A7273" w:rsidRPr="00914498" w:rsidRDefault="005A7273" w:rsidP="0020133A">
      <w:pPr>
        <w:contextualSpacing/>
        <w:rPr>
          <w:rFonts w:ascii="Times New Roman" w:hAnsi="Times New Roman" w:cs="Times New Roman"/>
          <w:sz w:val="23"/>
          <w:szCs w:val="23"/>
          <w:lang w:val="es-ES"/>
        </w:rPr>
      </w:pPr>
      <w:r w:rsidRPr="00914498">
        <w:rPr>
          <w:rFonts w:ascii="Times New Roman" w:hAnsi="Times New Roman" w:cs="Times New Roman"/>
          <w:i/>
          <w:iCs/>
          <w:sz w:val="23"/>
          <w:szCs w:val="23"/>
          <w:lang w:val="es-ES"/>
        </w:rPr>
        <w:t>“Ave, Ave, Ave María…”</w:t>
      </w:r>
      <w:r w:rsidRPr="00914498">
        <w:rPr>
          <w:rFonts w:ascii="Times New Roman" w:hAnsi="Times New Roman" w:cs="Times New Roman"/>
          <w:sz w:val="23"/>
          <w:szCs w:val="23"/>
          <w:lang w:val="es-ES"/>
        </w:rPr>
        <w:t xml:space="preserve"> (cantado con la melodía de Fátima)</w:t>
      </w:r>
    </w:p>
    <w:p w14:paraId="5D8AC7D5" w14:textId="77777777" w:rsidR="005A7273" w:rsidRPr="00914498" w:rsidRDefault="005A7273" w:rsidP="0020133A">
      <w:pPr>
        <w:contextualSpacing/>
        <w:rPr>
          <w:rFonts w:ascii="Times New Roman" w:hAnsi="Times New Roman" w:cs="Times New Roman"/>
          <w:sz w:val="23"/>
          <w:szCs w:val="23"/>
          <w:lang w:val="es-ES"/>
        </w:rPr>
      </w:pPr>
    </w:p>
    <w:p w14:paraId="1600AFCD" w14:textId="77777777" w:rsidR="0020133A" w:rsidRDefault="0020133A" w:rsidP="0020133A">
      <w:pPr>
        <w:contextualSpacing/>
        <w:rPr>
          <w:rFonts w:ascii="Times New Roman" w:hAnsi="Times New Roman" w:cs="Times New Roman"/>
          <w:sz w:val="23"/>
          <w:szCs w:val="23"/>
        </w:rPr>
      </w:pPr>
      <w:r w:rsidRPr="00914498">
        <w:rPr>
          <w:rFonts w:ascii="Times New Roman" w:hAnsi="Times New Roman" w:cs="Times New Roman"/>
          <w:sz w:val="23"/>
          <w:szCs w:val="23"/>
          <w:lang w:val="es-ES"/>
        </w:rPr>
        <w:t xml:space="preserve">    </w:t>
      </w:r>
      <w:r w:rsidRPr="0020133A">
        <w:rPr>
          <w:rFonts w:ascii="Times New Roman" w:hAnsi="Times New Roman" w:cs="Times New Roman"/>
          <w:sz w:val="23"/>
          <w:szCs w:val="23"/>
        </w:rPr>
        <w:sym w:font="Wingdings" w:char="F06C"/>
      </w:r>
      <w:r w:rsidRPr="0020133A">
        <w:rPr>
          <w:rFonts w:ascii="Times New Roman" w:hAnsi="Times New Roman" w:cs="Times New Roman"/>
          <w:sz w:val="23"/>
          <w:szCs w:val="23"/>
        </w:rPr>
        <w:t xml:space="preserve">  Our Father / Hail Mary (10x) / Glory Be</w:t>
      </w:r>
    </w:p>
    <w:p w14:paraId="4555C366" w14:textId="0D5990C5" w:rsidR="005A7273" w:rsidRPr="00914498" w:rsidRDefault="005A7273"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 xml:space="preserve">Padre Nuestro / Ave María (10 veces) / </w:t>
      </w:r>
      <w:r w:rsidRPr="00D3661F">
        <w:rPr>
          <w:rFonts w:ascii="Times New Roman" w:hAnsi="Times New Roman" w:cs="Times New Roman"/>
          <w:sz w:val="23"/>
          <w:szCs w:val="23"/>
          <w:lang w:val="es-ES"/>
        </w:rPr>
        <w:t>Gloria al Padre</w:t>
      </w:r>
    </w:p>
    <w:p w14:paraId="0BD15947" w14:textId="77777777" w:rsidR="005A7273" w:rsidRPr="00914498" w:rsidRDefault="005A7273" w:rsidP="0020133A">
      <w:pPr>
        <w:contextualSpacing/>
        <w:rPr>
          <w:rFonts w:ascii="Times New Roman" w:hAnsi="Times New Roman" w:cs="Times New Roman"/>
          <w:sz w:val="23"/>
          <w:szCs w:val="23"/>
          <w:lang w:val="es-ES"/>
        </w:rPr>
      </w:pPr>
    </w:p>
    <w:p w14:paraId="3364FF8D" w14:textId="6A5FFA71" w:rsidR="0020133A" w:rsidRDefault="0020133A" w:rsidP="0020133A">
      <w:pPr>
        <w:contextualSpacing/>
        <w:rPr>
          <w:rFonts w:ascii="Times New Roman" w:hAnsi="Times New Roman" w:cs="Times New Roman"/>
          <w:sz w:val="23"/>
          <w:szCs w:val="23"/>
          <w:vertAlign w:val="superscript"/>
        </w:rPr>
      </w:pPr>
      <w:r w:rsidRPr="00D3661F">
        <w:rPr>
          <w:rFonts w:ascii="Times New Roman" w:hAnsi="Times New Roman" w:cs="Times New Roman"/>
          <w:sz w:val="23"/>
          <w:szCs w:val="23"/>
          <w:lang w:val="es-ES"/>
        </w:rPr>
        <w:t xml:space="preserve">    </w:t>
      </w:r>
      <w:r w:rsidRPr="0020133A">
        <w:rPr>
          <w:rFonts w:ascii="Times New Roman" w:hAnsi="Times New Roman" w:cs="Times New Roman"/>
          <w:sz w:val="23"/>
          <w:szCs w:val="23"/>
        </w:rPr>
        <w:sym w:font="Wingdings" w:char="F06C"/>
      </w:r>
      <w:r w:rsidRPr="0020133A">
        <w:rPr>
          <w:rFonts w:ascii="Times New Roman" w:hAnsi="Times New Roman" w:cs="Times New Roman"/>
          <w:i/>
          <w:iCs/>
          <w:sz w:val="23"/>
          <w:szCs w:val="23"/>
        </w:rPr>
        <w:t>“O Sacrament Most Holy…”</w:t>
      </w:r>
      <w:r w:rsidRPr="0020133A">
        <w:rPr>
          <w:rFonts w:ascii="Times New Roman" w:hAnsi="Times New Roman" w:cs="Times New Roman"/>
          <w:sz w:val="23"/>
          <w:szCs w:val="23"/>
        </w:rPr>
        <w:t xml:space="preserve"> (sung or recited)</w:t>
      </w:r>
      <w:r w:rsidR="00F53215" w:rsidRPr="00F53215">
        <w:rPr>
          <w:rFonts w:ascii="Times New Roman" w:hAnsi="Times New Roman" w:cs="Times New Roman"/>
          <w:sz w:val="23"/>
          <w:szCs w:val="23"/>
          <w:vertAlign w:val="superscript"/>
        </w:rPr>
        <w:t xml:space="preserve"> </w:t>
      </w:r>
      <w:r w:rsidR="00F53215" w:rsidRPr="00B062D2">
        <w:rPr>
          <w:rFonts w:ascii="Times New Roman" w:hAnsi="Times New Roman" w:cs="Times New Roman"/>
          <w:sz w:val="23"/>
          <w:szCs w:val="23"/>
          <w:vertAlign w:val="superscript"/>
        </w:rPr>
        <w:t>3</w:t>
      </w:r>
    </w:p>
    <w:p w14:paraId="22FEC154" w14:textId="2B395CA2" w:rsidR="00B062D2" w:rsidRPr="00B062D2" w:rsidRDefault="00B062D2" w:rsidP="0020133A">
      <w:pPr>
        <w:contextualSpacing/>
        <w:rPr>
          <w:rFonts w:ascii="Times New Roman" w:hAnsi="Times New Roman" w:cs="Times New Roman"/>
          <w:i/>
          <w:iCs/>
          <w:sz w:val="23"/>
          <w:szCs w:val="23"/>
        </w:rPr>
      </w:pPr>
      <w:r>
        <w:rPr>
          <w:rFonts w:ascii="Times New Roman" w:hAnsi="Times New Roman" w:cs="Times New Roman"/>
          <w:i/>
          <w:iCs/>
          <w:sz w:val="23"/>
          <w:szCs w:val="23"/>
        </w:rPr>
        <w:t xml:space="preserve">         </w:t>
      </w:r>
      <w:r w:rsidR="005A7273" w:rsidRPr="00B062D2">
        <w:rPr>
          <w:rFonts w:ascii="Times New Roman" w:hAnsi="Times New Roman" w:cs="Times New Roman"/>
          <w:i/>
          <w:iCs/>
          <w:sz w:val="23"/>
          <w:szCs w:val="23"/>
        </w:rPr>
        <w:t>«</w:t>
      </w:r>
      <w:r w:rsidRPr="00B062D2">
        <w:rPr>
          <w:rFonts w:ascii="Times New Roman" w:eastAsia="Times New Roman" w:hAnsi="Times New Roman" w:cs="Times New Roman"/>
          <w:i/>
          <w:iCs/>
          <w:kern w:val="0"/>
          <w:sz w:val="24"/>
          <w:szCs w:val="24"/>
          <w14:ligatures w14:val="none"/>
        </w:rPr>
        <w:t>Jesus, nuestro Dios, Jesus Redentor, Te adoramos en la Eucaristia, Jesus de Maria, Jesus de Amor</w:t>
      </w:r>
      <w:r w:rsidRPr="00B062D2">
        <w:rPr>
          <w:rFonts w:ascii="Times New Roman" w:eastAsia="Times New Roman" w:hAnsi="Times New Roman" w:cs="Times New Roman"/>
          <w:kern w:val="0"/>
          <w:sz w:val="24"/>
          <w:szCs w:val="24"/>
          <w14:ligatures w14:val="none"/>
        </w:rPr>
        <w:t>” (2X)”</w:t>
      </w:r>
    </w:p>
    <w:p w14:paraId="4467112A" w14:textId="77777777" w:rsidR="00B062D2" w:rsidRPr="00B062D2" w:rsidRDefault="00B062D2" w:rsidP="0020133A">
      <w:pPr>
        <w:contextualSpacing/>
        <w:rPr>
          <w:rFonts w:ascii="Times New Roman" w:hAnsi="Times New Roman" w:cs="Times New Roman"/>
          <w:i/>
          <w:iCs/>
          <w:sz w:val="23"/>
          <w:szCs w:val="23"/>
        </w:rPr>
      </w:pPr>
    </w:p>
    <w:p w14:paraId="44AC80EA" w14:textId="311ACE34" w:rsidR="0020133A" w:rsidRPr="00914498" w:rsidRDefault="00B062D2" w:rsidP="00B062D2">
      <w:pPr>
        <w:contextualSpacing/>
        <w:rPr>
          <w:rFonts w:ascii="Times New Roman" w:hAnsi="Times New Roman" w:cs="Times New Roman"/>
          <w:sz w:val="23"/>
          <w:szCs w:val="23"/>
          <w:lang w:val="es-ES"/>
        </w:rPr>
      </w:pPr>
      <w:r>
        <w:rPr>
          <w:rFonts w:ascii="Times New Roman" w:hAnsi="Times New Roman" w:cs="Times New Roman"/>
          <w:sz w:val="23"/>
          <w:szCs w:val="23"/>
        </w:rPr>
        <w:t xml:space="preserve">    </w:t>
      </w:r>
      <w:r w:rsidR="0020133A" w:rsidRPr="0020133A">
        <w:rPr>
          <w:rFonts w:ascii="Times New Roman" w:hAnsi="Times New Roman" w:cs="Times New Roman"/>
          <w:sz w:val="23"/>
          <w:szCs w:val="23"/>
        </w:rPr>
        <w:sym w:font="Wingdings" w:char="F06C"/>
      </w:r>
      <w:r w:rsidR="0020133A" w:rsidRPr="00B062D2">
        <w:rPr>
          <w:rFonts w:ascii="Times New Roman" w:hAnsi="Times New Roman" w:cs="Times New Roman"/>
          <w:i/>
          <w:iCs/>
          <w:sz w:val="23"/>
          <w:szCs w:val="23"/>
        </w:rPr>
        <w:t xml:space="preserve"> </w:t>
      </w:r>
      <w:r w:rsidR="0020133A" w:rsidRPr="00B062D2">
        <w:rPr>
          <w:rFonts w:ascii="Times New Roman" w:hAnsi="Times New Roman" w:cs="Times New Roman"/>
          <w:sz w:val="23"/>
          <w:szCs w:val="23"/>
        </w:rPr>
        <w:t>“O my Jesus, forgive us our sins…”</w:t>
      </w:r>
      <w:r w:rsidR="0020133A" w:rsidRPr="00B062D2">
        <w:rPr>
          <w:rFonts w:ascii="Times New Roman" w:hAnsi="Times New Roman" w:cs="Times New Roman"/>
          <w:i/>
          <w:iCs/>
          <w:sz w:val="23"/>
          <w:szCs w:val="23"/>
        </w:rPr>
        <w:t xml:space="preserve"> </w:t>
      </w:r>
      <w:r w:rsidR="0020133A" w:rsidRPr="00914498">
        <w:rPr>
          <w:rFonts w:ascii="Times New Roman" w:hAnsi="Times New Roman" w:cs="Times New Roman"/>
          <w:sz w:val="23"/>
          <w:szCs w:val="23"/>
          <w:lang w:val="es-ES"/>
        </w:rPr>
        <w:t>(recited)</w:t>
      </w:r>
      <w:r w:rsidR="0020133A" w:rsidRPr="00914498">
        <w:rPr>
          <w:sz w:val="23"/>
          <w:szCs w:val="23"/>
          <w:vertAlign w:val="superscript"/>
          <w:lang w:val="es-ES"/>
        </w:rPr>
        <w:t xml:space="preserve"> </w:t>
      </w:r>
      <w:r w:rsidR="0020133A" w:rsidRPr="00914498">
        <w:rPr>
          <w:rFonts w:ascii="Times New Roman" w:hAnsi="Times New Roman" w:cs="Times New Roman"/>
          <w:sz w:val="23"/>
          <w:szCs w:val="23"/>
          <w:vertAlign w:val="superscript"/>
          <w:lang w:val="es-ES"/>
        </w:rPr>
        <w:t>4</w:t>
      </w:r>
    </w:p>
    <w:p w14:paraId="28DA6FCB" w14:textId="5FB8E9BF" w:rsidR="0020133A" w:rsidRDefault="005A7273" w:rsidP="0020133A">
      <w:pPr>
        <w:contextualSpacing/>
        <w:rPr>
          <w:rFonts w:ascii="Times New Roman" w:hAnsi="Times New Roman" w:cs="Times New Roman"/>
          <w:sz w:val="23"/>
          <w:szCs w:val="23"/>
        </w:rPr>
      </w:pPr>
      <w:r w:rsidRPr="00914498">
        <w:rPr>
          <w:rFonts w:ascii="Times New Roman" w:hAnsi="Times New Roman" w:cs="Times New Roman"/>
          <w:sz w:val="23"/>
          <w:szCs w:val="23"/>
          <w:lang w:val="es-ES"/>
        </w:rPr>
        <w:t xml:space="preserve">«Oh, Jesús mío, perdona nuestros pecados...» </w:t>
      </w:r>
      <w:r w:rsidRPr="005A7273">
        <w:rPr>
          <w:rFonts w:ascii="Times New Roman" w:hAnsi="Times New Roman" w:cs="Times New Roman"/>
          <w:sz w:val="23"/>
          <w:szCs w:val="23"/>
        </w:rPr>
        <w:t>(recitado)</w:t>
      </w:r>
    </w:p>
    <w:p w14:paraId="6E7EBBC3" w14:textId="77777777" w:rsidR="005A7273" w:rsidRPr="0020133A" w:rsidRDefault="005A7273" w:rsidP="0020133A">
      <w:pPr>
        <w:contextualSpacing/>
        <w:rPr>
          <w:rFonts w:ascii="Times New Roman" w:hAnsi="Times New Roman" w:cs="Times New Roman"/>
          <w:sz w:val="23"/>
          <w:szCs w:val="23"/>
        </w:rPr>
      </w:pPr>
    </w:p>
    <w:p w14:paraId="44F659AC" w14:textId="77777777" w:rsidR="005A7273" w:rsidRPr="005A7273" w:rsidRDefault="0020133A" w:rsidP="005A7273">
      <w:pPr>
        <w:rPr>
          <w:rFonts w:ascii="Times New Roman" w:hAnsi="Times New Roman" w:cs="Times New Roman"/>
          <w:b/>
          <w:bCs/>
          <w:color w:val="0070C0"/>
          <w:sz w:val="25"/>
          <w:szCs w:val="25"/>
        </w:rPr>
      </w:pPr>
      <w:r w:rsidRPr="0020133A">
        <w:rPr>
          <w:rFonts w:ascii="Times New Roman" w:hAnsi="Times New Roman" w:cs="Times New Roman"/>
          <w:b/>
          <w:bCs/>
          <w:color w:val="0070C0"/>
          <w:sz w:val="25"/>
          <w:szCs w:val="25"/>
        </w:rPr>
        <w:t>III. Prayer for the Holy Father’s intentions</w:t>
      </w:r>
    </w:p>
    <w:p w14:paraId="5C728738" w14:textId="39DAFA45" w:rsidR="0020133A" w:rsidRPr="00914498" w:rsidRDefault="005A7273" w:rsidP="005A7273">
      <w:pPr>
        <w:rPr>
          <w:rFonts w:ascii="Times New Roman" w:hAnsi="Times New Roman" w:cs="Times New Roman"/>
          <w:b/>
          <w:bCs/>
          <w:color w:val="0070C0"/>
          <w:sz w:val="25"/>
          <w:szCs w:val="25"/>
          <w:lang w:val="es-ES"/>
        </w:rPr>
      </w:pPr>
      <w:r w:rsidRPr="00914498">
        <w:rPr>
          <w:rFonts w:ascii="Times New Roman" w:hAnsi="Times New Roman" w:cs="Times New Roman"/>
          <w:b/>
          <w:bCs/>
          <w:color w:val="0070C0"/>
          <w:sz w:val="25"/>
          <w:szCs w:val="25"/>
          <w:lang w:val="es-ES"/>
        </w:rPr>
        <w:t>III. Oración por las intenciones del Santo Padre</w:t>
      </w:r>
    </w:p>
    <w:p w14:paraId="30BA5F37" w14:textId="77777777" w:rsidR="0020133A" w:rsidRPr="0020133A" w:rsidRDefault="0020133A" w:rsidP="0020133A">
      <w:pPr>
        <w:contextualSpacing/>
        <w:rPr>
          <w:rFonts w:ascii="Times New Roman" w:hAnsi="Times New Roman" w:cs="Times New Roman"/>
          <w:i/>
          <w:iCs/>
          <w:sz w:val="23"/>
          <w:szCs w:val="23"/>
        </w:rPr>
      </w:pPr>
      <w:r w:rsidRPr="0020133A">
        <w:rPr>
          <w:rFonts w:ascii="Times New Roman" w:hAnsi="Times New Roman" w:cs="Times New Roman"/>
          <w:i/>
          <w:iCs/>
          <w:sz w:val="23"/>
          <w:szCs w:val="23"/>
        </w:rPr>
        <w:t>Let us pray for Pope N.</w:t>
      </w:r>
    </w:p>
    <w:p w14:paraId="131EAB91" w14:textId="77777777" w:rsidR="008410E9"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Recite one</w:t>
      </w:r>
      <w:r w:rsidRPr="0020133A">
        <w:rPr>
          <w:rFonts w:ascii="Times New Roman" w:hAnsi="Times New Roman" w:cs="Times New Roman"/>
          <w:i/>
          <w:iCs/>
          <w:sz w:val="23"/>
          <w:szCs w:val="23"/>
        </w:rPr>
        <w:t xml:space="preserve"> </w:t>
      </w:r>
      <w:r w:rsidRPr="0020133A">
        <w:rPr>
          <w:rFonts w:ascii="Times New Roman" w:hAnsi="Times New Roman" w:cs="Times New Roman"/>
          <w:sz w:val="23"/>
          <w:szCs w:val="23"/>
        </w:rPr>
        <w:t>Our Father, one Hail Mary and one Glory Be for the Holy Father’s intentions (to receive the plenary indulgence under the usual conditions.</w:t>
      </w:r>
      <w:r w:rsidRPr="0020133A">
        <w:rPr>
          <w:rFonts w:ascii="Times New Roman" w:hAnsi="Times New Roman" w:cs="Times New Roman"/>
          <w:sz w:val="23"/>
          <w:szCs w:val="23"/>
          <w:vertAlign w:val="superscript"/>
        </w:rPr>
        <w:t>5</w:t>
      </w:r>
      <w:r w:rsidRPr="0020133A">
        <w:rPr>
          <w:rFonts w:ascii="Times New Roman" w:hAnsi="Times New Roman" w:cs="Times New Roman"/>
          <w:sz w:val="23"/>
          <w:szCs w:val="23"/>
        </w:rPr>
        <w:t xml:space="preserve">)   </w:t>
      </w:r>
    </w:p>
    <w:p w14:paraId="7ABB17BC" w14:textId="77777777" w:rsidR="00033F18" w:rsidRDefault="00033F18" w:rsidP="00033F18">
      <w:pPr>
        <w:contextualSpacing/>
        <w:rPr>
          <w:rFonts w:ascii="Times New Roman" w:hAnsi="Times New Roman" w:cs="Times New Roman"/>
          <w:sz w:val="23"/>
          <w:szCs w:val="23"/>
        </w:rPr>
      </w:pPr>
    </w:p>
    <w:p w14:paraId="511B69B8" w14:textId="3DD6F67E" w:rsidR="00033F18" w:rsidRPr="00914498" w:rsidRDefault="00033F18" w:rsidP="00033F18">
      <w:pPr>
        <w:contextualSpacing/>
        <w:rPr>
          <w:rFonts w:ascii="Times New Roman" w:hAnsi="Times New Roman" w:cs="Times New Roman"/>
          <w:i/>
          <w:iCs/>
          <w:sz w:val="23"/>
          <w:szCs w:val="23"/>
          <w:lang w:val="es-ES"/>
        </w:rPr>
      </w:pPr>
      <w:r w:rsidRPr="00914498">
        <w:rPr>
          <w:rFonts w:ascii="Times New Roman" w:hAnsi="Times New Roman" w:cs="Times New Roman"/>
          <w:i/>
          <w:iCs/>
          <w:sz w:val="23"/>
          <w:szCs w:val="23"/>
          <w:lang w:val="es-ES"/>
        </w:rPr>
        <w:t>Oremos por el Papa N.</w:t>
      </w:r>
    </w:p>
    <w:p w14:paraId="78E37BB9" w14:textId="7B1006B7" w:rsidR="0020133A" w:rsidRPr="00914498" w:rsidRDefault="00033F18"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Recen un Padre Nuestro, un Ave María y un Gloria por las intenciones del Santo Padre (para obtener la indulgencia plenaria bajo las condiciones habituales</w:t>
      </w:r>
      <w:r w:rsidRPr="00914498">
        <w:rPr>
          <w:rFonts w:ascii="Times New Roman" w:hAnsi="Times New Roman" w:cs="Times New Roman"/>
          <w:sz w:val="23"/>
          <w:szCs w:val="23"/>
          <w:vertAlign w:val="superscript"/>
          <w:lang w:val="es-ES"/>
        </w:rPr>
        <w:t>5</w:t>
      </w:r>
      <w:r w:rsidRPr="00914498">
        <w:rPr>
          <w:rFonts w:ascii="Times New Roman" w:hAnsi="Times New Roman" w:cs="Times New Roman"/>
          <w:sz w:val="23"/>
          <w:szCs w:val="23"/>
          <w:lang w:val="es-ES"/>
        </w:rPr>
        <w:t>).</w:t>
      </w:r>
      <w:r w:rsidR="0020133A" w:rsidRPr="00914498">
        <w:rPr>
          <w:rFonts w:ascii="Times New Roman" w:hAnsi="Times New Roman" w:cs="Times New Roman"/>
          <w:sz w:val="23"/>
          <w:szCs w:val="23"/>
          <w:lang w:val="es-ES"/>
        </w:rPr>
        <w:t xml:space="preserve">         </w:t>
      </w:r>
    </w:p>
    <w:p w14:paraId="4A0E51A1" w14:textId="77777777" w:rsidR="0020133A" w:rsidRPr="00914498" w:rsidRDefault="0020133A" w:rsidP="0020133A">
      <w:pPr>
        <w:contextualSpacing/>
        <w:rPr>
          <w:rFonts w:ascii="Times New Roman" w:hAnsi="Times New Roman" w:cs="Times New Roman"/>
          <w:sz w:val="23"/>
          <w:szCs w:val="23"/>
          <w:lang w:val="es-ES"/>
        </w:rPr>
      </w:pPr>
    </w:p>
    <w:p w14:paraId="225E7D35" w14:textId="2A3FB938" w:rsid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 xml:space="preserve">(OPTIONAL*):  At this time, the acclamation, </w:t>
      </w:r>
      <w:r w:rsidRPr="0020133A">
        <w:rPr>
          <w:rFonts w:ascii="Times New Roman" w:hAnsi="Times New Roman" w:cs="Times New Roman"/>
          <w:i/>
          <w:iCs/>
          <w:sz w:val="23"/>
          <w:szCs w:val="23"/>
        </w:rPr>
        <w:t>“Christus Vincit,”</w:t>
      </w:r>
      <w:r w:rsidRPr="0020133A">
        <w:rPr>
          <w:rFonts w:ascii="Times New Roman" w:hAnsi="Times New Roman" w:cs="Times New Roman"/>
          <w:sz w:val="23"/>
          <w:szCs w:val="23"/>
        </w:rPr>
        <w:t xml:space="preserve"> </w:t>
      </w:r>
      <w:r w:rsidRPr="0020133A">
        <w:rPr>
          <w:rFonts w:ascii="Times New Roman" w:hAnsi="Times New Roman" w:cs="Times New Roman"/>
          <w:i/>
          <w:iCs/>
          <w:sz w:val="23"/>
          <w:szCs w:val="23"/>
        </w:rPr>
        <w:t>(see</w:t>
      </w:r>
      <w:r>
        <w:rPr>
          <w:rFonts w:ascii="Times New Roman" w:hAnsi="Times New Roman" w:cs="Times New Roman"/>
          <w:i/>
          <w:iCs/>
          <w:sz w:val="23"/>
          <w:szCs w:val="23"/>
        </w:rPr>
        <w:t xml:space="preserve"> bottom of</w:t>
      </w:r>
      <w:r w:rsidRPr="0020133A">
        <w:rPr>
          <w:rFonts w:ascii="Times New Roman" w:hAnsi="Times New Roman" w:cs="Times New Roman"/>
          <w:i/>
          <w:iCs/>
          <w:sz w:val="23"/>
          <w:szCs w:val="23"/>
        </w:rPr>
        <w:t xml:space="preserve"> next page)</w:t>
      </w:r>
      <w:r w:rsidRPr="0020133A">
        <w:rPr>
          <w:rFonts w:ascii="Times New Roman" w:hAnsi="Times New Roman" w:cs="Times New Roman"/>
          <w:sz w:val="23"/>
          <w:szCs w:val="23"/>
        </w:rPr>
        <w:t xml:space="preserve"> can be sung or recited in Latin or English. </w:t>
      </w:r>
    </w:p>
    <w:p w14:paraId="167A998B" w14:textId="77777777" w:rsidR="008410E9" w:rsidRDefault="008410E9" w:rsidP="0020133A">
      <w:pPr>
        <w:contextualSpacing/>
        <w:rPr>
          <w:rFonts w:ascii="Times New Roman" w:hAnsi="Times New Roman" w:cs="Times New Roman"/>
          <w:sz w:val="23"/>
          <w:szCs w:val="23"/>
        </w:rPr>
      </w:pPr>
    </w:p>
    <w:p w14:paraId="412E27CB" w14:textId="46CAB776" w:rsidR="008410E9" w:rsidRPr="00D3661F" w:rsidRDefault="008410E9" w:rsidP="0020133A">
      <w:pPr>
        <w:contextualSpacing/>
        <w:rPr>
          <w:rFonts w:ascii="Times New Roman" w:hAnsi="Times New Roman" w:cs="Times New Roman"/>
          <w:i/>
          <w:iCs/>
          <w:sz w:val="23"/>
          <w:szCs w:val="23"/>
        </w:rPr>
      </w:pPr>
      <w:r w:rsidRPr="00914498">
        <w:rPr>
          <w:rFonts w:ascii="Times New Roman" w:hAnsi="Times New Roman" w:cs="Times New Roman"/>
          <w:i/>
          <w:iCs/>
          <w:sz w:val="23"/>
          <w:szCs w:val="23"/>
          <w:lang w:val="es-ES"/>
        </w:rPr>
        <w:t xml:space="preserve">(OPCIONAL*): En este momento, se puede cantar o recitar la aclamación «Christus Vincit» en latín o en </w:t>
      </w:r>
      <w:r w:rsidR="00F770BE" w:rsidRPr="00914498">
        <w:rPr>
          <w:rFonts w:ascii="Times New Roman" w:hAnsi="Times New Roman" w:cs="Times New Roman"/>
          <w:i/>
          <w:iCs/>
          <w:sz w:val="23"/>
          <w:szCs w:val="23"/>
          <w:lang w:val="es-ES"/>
        </w:rPr>
        <w:t>español</w:t>
      </w:r>
      <w:r w:rsidRPr="00914498">
        <w:rPr>
          <w:rFonts w:ascii="Times New Roman" w:hAnsi="Times New Roman" w:cs="Times New Roman"/>
          <w:i/>
          <w:iCs/>
          <w:sz w:val="23"/>
          <w:szCs w:val="23"/>
          <w:lang w:val="es-ES"/>
        </w:rPr>
        <w:t xml:space="preserve">. </w:t>
      </w:r>
      <w:r w:rsidRPr="00D3661F">
        <w:rPr>
          <w:rFonts w:ascii="Times New Roman" w:hAnsi="Times New Roman" w:cs="Times New Roman"/>
          <w:i/>
          <w:iCs/>
          <w:sz w:val="23"/>
          <w:szCs w:val="23"/>
        </w:rPr>
        <w:t xml:space="preserve">(consulte la parte inferior de la página siguiente) </w:t>
      </w:r>
    </w:p>
    <w:p w14:paraId="0C1CBCA0" w14:textId="77777777" w:rsidR="0020133A" w:rsidRPr="00D3661F" w:rsidRDefault="0020133A" w:rsidP="0020133A">
      <w:pPr>
        <w:contextualSpacing/>
        <w:rPr>
          <w:rFonts w:ascii="Times New Roman" w:hAnsi="Times New Roman" w:cs="Times New Roman"/>
          <w:sz w:val="23"/>
          <w:szCs w:val="23"/>
        </w:rPr>
      </w:pPr>
    </w:p>
    <w:p w14:paraId="1C9504F1" w14:textId="1BEB409C" w:rsidR="00887387"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 xml:space="preserve">-  </w:t>
      </w:r>
      <w:r w:rsidRPr="00887387">
        <w:rPr>
          <w:rFonts w:ascii="Times New Roman" w:hAnsi="Times New Roman" w:cs="Times New Roman"/>
          <w:color w:val="4472C4" w:themeColor="accent1"/>
          <w:sz w:val="23"/>
          <w:szCs w:val="23"/>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ONE HAIL MARY </w:t>
      </w:r>
      <w:r w:rsidRPr="0020133A">
        <w:rPr>
          <w:rFonts w:ascii="Times New Roman" w:hAnsi="Times New Roman" w:cs="Times New Roman"/>
          <w:sz w:val="23"/>
          <w:szCs w:val="23"/>
        </w:rPr>
        <w:t xml:space="preserve">for the International MMP Director, for all national and local directors of the MMP, and especially for priests who may be living through a crisis of faith. </w:t>
      </w:r>
    </w:p>
    <w:p w14:paraId="083979E8" w14:textId="763468D9" w:rsidR="0020133A" w:rsidRDefault="0020133A" w:rsidP="0020133A">
      <w:pPr>
        <w:contextualSpacing/>
        <w:rPr>
          <w:rFonts w:ascii="Times New Roman" w:hAnsi="Times New Roman" w:cs="Times New Roman"/>
          <w:sz w:val="23"/>
          <w:szCs w:val="23"/>
          <w:lang w:val="es-ES"/>
        </w:rPr>
      </w:pPr>
      <w:r w:rsidRPr="00D3661F">
        <w:rPr>
          <w:rFonts w:ascii="Times New Roman" w:hAnsi="Times New Roman" w:cs="Times New Roman"/>
          <w:sz w:val="23"/>
          <w:szCs w:val="23"/>
        </w:rPr>
        <w:t xml:space="preserve"> </w:t>
      </w:r>
      <w:r w:rsidR="008410E9" w:rsidRPr="00914498">
        <w:rPr>
          <w:rFonts w:ascii="Times New Roman" w:hAnsi="Times New Roman" w:cs="Times New Roman"/>
          <w:sz w:val="23"/>
          <w:szCs w:val="23"/>
          <w:lang w:val="es-ES"/>
        </w:rPr>
        <w:t xml:space="preserve">- </w:t>
      </w:r>
      <w:r w:rsidR="008410E9" w:rsidRPr="00887387">
        <w:rPr>
          <w:rFonts w:ascii="Times New Roman" w:hAnsi="Times New Roman" w:cs="Times New Roman"/>
          <w:color w:val="4472C4" w:themeColor="accent1"/>
          <w:sz w:val="23"/>
          <w:szCs w:val="23"/>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UN AVE MARÍA </w:t>
      </w:r>
      <w:r w:rsidR="008410E9" w:rsidRPr="00914498">
        <w:rPr>
          <w:rFonts w:ascii="Times New Roman" w:hAnsi="Times New Roman" w:cs="Times New Roman"/>
          <w:sz w:val="23"/>
          <w:szCs w:val="23"/>
          <w:lang w:val="es-ES"/>
        </w:rPr>
        <w:t xml:space="preserve">por el </w:t>
      </w:r>
      <w:r w:rsidR="00B062D2">
        <w:rPr>
          <w:rFonts w:ascii="Times New Roman" w:hAnsi="Times New Roman" w:cs="Times New Roman"/>
          <w:sz w:val="23"/>
          <w:szCs w:val="23"/>
          <w:lang w:val="es-ES"/>
        </w:rPr>
        <w:t>Coordinador</w:t>
      </w:r>
      <w:r w:rsidR="008410E9" w:rsidRPr="00914498">
        <w:rPr>
          <w:rFonts w:ascii="Times New Roman" w:hAnsi="Times New Roman" w:cs="Times New Roman"/>
          <w:sz w:val="23"/>
          <w:szCs w:val="23"/>
          <w:lang w:val="es-ES"/>
        </w:rPr>
        <w:t xml:space="preserve"> Internacional del </w:t>
      </w:r>
      <w:r w:rsidR="00084C15" w:rsidRPr="00914498">
        <w:rPr>
          <w:rFonts w:ascii="Times New Roman" w:hAnsi="Times New Roman" w:cs="Times New Roman"/>
          <w:sz w:val="23"/>
          <w:szCs w:val="23"/>
          <w:lang w:val="es-ES"/>
        </w:rPr>
        <w:t>MSM</w:t>
      </w:r>
      <w:r w:rsidR="008410E9" w:rsidRPr="00914498">
        <w:rPr>
          <w:rFonts w:ascii="Times New Roman" w:hAnsi="Times New Roman" w:cs="Times New Roman"/>
          <w:sz w:val="23"/>
          <w:szCs w:val="23"/>
          <w:lang w:val="es-ES"/>
        </w:rPr>
        <w:t xml:space="preserve">, por todos los </w:t>
      </w:r>
      <w:r w:rsidR="00B062D2">
        <w:rPr>
          <w:rFonts w:ascii="Times New Roman" w:hAnsi="Times New Roman" w:cs="Times New Roman"/>
          <w:sz w:val="23"/>
          <w:szCs w:val="23"/>
          <w:lang w:val="es-ES"/>
        </w:rPr>
        <w:t>responsables</w:t>
      </w:r>
      <w:r w:rsidR="008410E9" w:rsidRPr="00914498">
        <w:rPr>
          <w:rFonts w:ascii="Times New Roman" w:hAnsi="Times New Roman" w:cs="Times New Roman"/>
          <w:sz w:val="23"/>
          <w:szCs w:val="23"/>
          <w:lang w:val="es-ES"/>
        </w:rPr>
        <w:t xml:space="preserve"> nacionales y locales del MMP y, especialmente, por los sacerdotes que puedan estar atravesando una crisis de fe.</w:t>
      </w:r>
    </w:p>
    <w:p w14:paraId="2C8282D3" w14:textId="77777777" w:rsidR="00887387" w:rsidRPr="00914498" w:rsidRDefault="00887387" w:rsidP="0020133A">
      <w:pPr>
        <w:contextualSpacing/>
        <w:rPr>
          <w:rFonts w:ascii="Times New Roman" w:hAnsi="Times New Roman" w:cs="Times New Roman"/>
          <w:sz w:val="23"/>
          <w:szCs w:val="23"/>
          <w:lang w:val="es-ES"/>
        </w:rPr>
      </w:pPr>
    </w:p>
    <w:p w14:paraId="265F9E74" w14:textId="40987CBB" w:rsidR="0020133A" w:rsidRDefault="0020133A" w:rsidP="008410E9">
      <w:pPr>
        <w:contextualSpacing/>
        <w:rPr>
          <w:rFonts w:ascii="Times New Roman" w:hAnsi="Times New Roman" w:cs="Times New Roman"/>
          <w:sz w:val="23"/>
          <w:szCs w:val="23"/>
        </w:rPr>
      </w:pPr>
      <w:r w:rsidRPr="0020133A">
        <w:rPr>
          <w:rFonts w:ascii="Times New Roman" w:hAnsi="Times New Roman" w:cs="Times New Roman"/>
          <w:sz w:val="23"/>
          <w:szCs w:val="23"/>
        </w:rPr>
        <w:t xml:space="preserve">-  HAIL HOLY QUEEN is recited (or </w:t>
      </w:r>
      <w:r w:rsidRPr="0020133A">
        <w:rPr>
          <w:rFonts w:ascii="Times New Roman" w:hAnsi="Times New Roman" w:cs="Times New Roman"/>
          <w:i/>
          <w:iCs/>
          <w:sz w:val="23"/>
          <w:szCs w:val="23"/>
        </w:rPr>
        <w:t>Salve Regina sung)</w:t>
      </w:r>
      <w:r w:rsidRPr="0020133A">
        <w:rPr>
          <w:rFonts w:ascii="Times New Roman" w:hAnsi="Times New Roman" w:cs="Times New Roman"/>
          <w:sz w:val="23"/>
          <w:szCs w:val="23"/>
        </w:rPr>
        <w:t xml:space="preserve"> </w:t>
      </w:r>
      <w:bookmarkStart w:id="4" w:name="_Hlk224922043"/>
      <w:r w:rsidRPr="0020133A">
        <w:rPr>
          <w:rFonts w:ascii="Times New Roman" w:hAnsi="Times New Roman" w:cs="Times New Roman"/>
          <w:sz w:val="23"/>
          <w:szCs w:val="23"/>
        </w:rPr>
        <w:t>(“Cenacles…Guide” - pg. 41)</w:t>
      </w:r>
    </w:p>
    <w:p w14:paraId="79771113" w14:textId="0B001C4E" w:rsidR="008410E9" w:rsidRDefault="008410E9" w:rsidP="008410E9">
      <w:pPr>
        <w:contextualSpacing/>
        <w:rPr>
          <w:rFonts w:ascii="Times New Roman" w:hAnsi="Times New Roman" w:cs="Times New Roman"/>
          <w:sz w:val="23"/>
          <w:szCs w:val="23"/>
        </w:rPr>
      </w:pPr>
      <w:r w:rsidRPr="008410E9">
        <w:rPr>
          <w:rFonts w:ascii="Times New Roman" w:hAnsi="Times New Roman" w:cs="Times New Roman"/>
          <w:sz w:val="23"/>
          <w:szCs w:val="23"/>
        </w:rPr>
        <w:t>- Se reza la SALVE (</w:t>
      </w:r>
      <w:r w:rsidRPr="008410E9">
        <w:rPr>
          <w:rFonts w:ascii="Times New Roman" w:hAnsi="Times New Roman" w:cs="Times New Roman"/>
          <w:i/>
          <w:iCs/>
          <w:sz w:val="23"/>
          <w:szCs w:val="23"/>
        </w:rPr>
        <w:t>o se canta la Salve Regina</w:t>
      </w:r>
      <w:r w:rsidRPr="008410E9">
        <w:rPr>
          <w:rFonts w:ascii="Times New Roman" w:hAnsi="Times New Roman" w:cs="Times New Roman"/>
          <w:sz w:val="23"/>
          <w:szCs w:val="23"/>
        </w:rPr>
        <w:t>)</w:t>
      </w:r>
    </w:p>
    <w:p w14:paraId="426B0A97" w14:textId="77777777" w:rsidR="008410E9" w:rsidRPr="0020133A" w:rsidRDefault="008410E9" w:rsidP="008410E9">
      <w:pPr>
        <w:contextualSpacing/>
        <w:rPr>
          <w:rFonts w:ascii="Times New Roman" w:hAnsi="Times New Roman" w:cs="Times New Roman"/>
          <w:sz w:val="23"/>
          <w:szCs w:val="23"/>
        </w:rPr>
      </w:pPr>
    </w:p>
    <w:p w14:paraId="0972D0D9" w14:textId="77777777" w:rsidR="0020133A" w:rsidRPr="0020133A" w:rsidRDefault="0020133A" w:rsidP="0020133A">
      <w:pPr>
        <w:contextualSpacing/>
        <w:rPr>
          <w:rFonts w:ascii="Times New Roman" w:hAnsi="Times New Roman" w:cs="Times New Roman"/>
          <w:b/>
          <w:bCs/>
          <w:color w:val="0070C0"/>
          <w:sz w:val="25"/>
          <w:szCs w:val="25"/>
        </w:rPr>
      </w:pPr>
      <w:bookmarkStart w:id="5" w:name="_Hlk240189885"/>
      <w:bookmarkEnd w:id="4"/>
      <w:r w:rsidRPr="0020133A">
        <w:rPr>
          <w:rFonts w:ascii="Times New Roman" w:hAnsi="Times New Roman" w:cs="Times New Roman"/>
          <w:b/>
          <w:bCs/>
          <w:color w:val="0070C0"/>
          <w:sz w:val="25"/>
          <w:szCs w:val="25"/>
        </w:rPr>
        <w:t>IV.  Reading of a Message from the Blue Book</w:t>
      </w:r>
    </w:p>
    <w:bookmarkEnd w:id="5"/>
    <w:p w14:paraId="14C2BD39" w14:textId="77777777" w:rsidR="0020133A" w:rsidRP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 xml:space="preserve">Choose a message from the 604 messages in the Blue Book.  </w:t>
      </w:r>
    </w:p>
    <w:p w14:paraId="0DE1E384" w14:textId="298F7CFC" w:rsid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A reflection may be given by a priest o</w:t>
      </w:r>
      <w:r w:rsidR="00887387">
        <w:rPr>
          <w:rFonts w:ascii="Times New Roman" w:hAnsi="Times New Roman" w:cs="Times New Roman"/>
          <w:sz w:val="23"/>
          <w:szCs w:val="23"/>
        </w:rPr>
        <w:t>r by the local coordinator of the Cenacle. T</w:t>
      </w:r>
      <w:r w:rsidRPr="0020133A">
        <w:rPr>
          <w:rFonts w:ascii="Times New Roman" w:hAnsi="Times New Roman" w:cs="Times New Roman"/>
          <w:sz w:val="23"/>
          <w:szCs w:val="23"/>
        </w:rPr>
        <w:t xml:space="preserve">here may be a brief discussion on the message by the Cenacle participants. </w:t>
      </w:r>
    </w:p>
    <w:p w14:paraId="7659208D" w14:textId="77777777" w:rsidR="00887387" w:rsidRPr="0020133A" w:rsidRDefault="00887387" w:rsidP="0020133A">
      <w:pPr>
        <w:contextualSpacing/>
        <w:rPr>
          <w:rFonts w:ascii="Times New Roman" w:hAnsi="Times New Roman" w:cs="Times New Roman"/>
          <w:sz w:val="23"/>
          <w:szCs w:val="23"/>
        </w:rPr>
      </w:pPr>
    </w:p>
    <w:p w14:paraId="3794F3C1" w14:textId="708C7783" w:rsidR="00B23DDB" w:rsidRPr="00914498" w:rsidRDefault="00B23DDB" w:rsidP="00B23DDB">
      <w:pPr>
        <w:contextualSpacing/>
        <w:rPr>
          <w:rFonts w:ascii="Times New Roman" w:hAnsi="Times New Roman" w:cs="Times New Roman"/>
          <w:b/>
          <w:bCs/>
          <w:color w:val="0070C0"/>
          <w:sz w:val="25"/>
          <w:szCs w:val="25"/>
          <w:lang w:val="es-ES"/>
        </w:rPr>
      </w:pPr>
      <w:r w:rsidRPr="00914498">
        <w:rPr>
          <w:rFonts w:ascii="Times New Roman" w:hAnsi="Times New Roman" w:cs="Times New Roman"/>
          <w:b/>
          <w:bCs/>
          <w:color w:val="0070C0"/>
          <w:sz w:val="25"/>
          <w:szCs w:val="25"/>
          <w:lang w:val="es-ES"/>
        </w:rPr>
        <w:t xml:space="preserve">IV.  Lectura de un mensaje del Libro Azul </w:t>
      </w:r>
    </w:p>
    <w:p w14:paraId="327F8FE5" w14:textId="77777777" w:rsidR="00B23DDB" w:rsidRPr="00914498" w:rsidRDefault="00B23DDB" w:rsidP="00B23DDB">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Elija un mensaje de entre los 604 mensajes del Libro Azul.</w:t>
      </w:r>
    </w:p>
    <w:p w14:paraId="5312D046" w14:textId="2AE559B6" w:rsidR="00B23DDB" w:rsidRPr="00914498" w:rsidRDefault="00B23DDB" w:rsidP="00B23DDB">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Un sacerdote</w:t>
      </w:r>
      <w:r w:rsidR="00887387">
        <w:rPr>
          <w:rFonts w:ascii="Times New Roman" w:hAnsi="Times New Roman" w:cs="Times New Roman"/>
          <w:sz w:val="23"/>
          <w:szCs w:val="23"/>
          <w:lang w:val="es-ES"/>
        </w:rPr>
        <w:t xml:space="preserve"> o el coordinador del Cenáculo, </w:t>
      </w:r>
      <w:r w:rsidRPr="00914498">
        <w:rPr>
          <w:rFonts w:ascii="Times New Roman" w:hAnsi="Times New Roman" w:cs="Times New Roman"/>
          <w:sz w:val="23"/>
          <w:szCs w:val="23"/>
          <w:lang w:val="es-ES"/>
        </w:rPr>
        <w:t>puede ofrecer una reflexión</w:t>
      </w:r>
      <w:r w:rsidR="00887387">
        <w:rPr>
          <w:rFonts w:ascii="Times New Roman" w:hAnsi="Times New Roman" w:cs="Times New Roman"/>
          <w:sz w:val="23"/>
          <w:szCs w:val="23"/>
          <w:lang w:val="es-ES"/>
        </w:rPr>
        <w:t xml:space="preserve"> del mensaje. L</w:t>
      </w:r>
      <w:r w:rsidRPr="00914498">
        <w:rPr>
          <w:rFonts w:ascii="Times New Roman" w:hAnsi="Times New Roman" w:cs="Times New Roman"/>
          <w:sz w:val="23"/>
          <w:szCs w:val="23"/>
          <w:lang w:val="es-ES"/>
        </w:rPr>
        <w:t>os participantes del Cenáculo pueden entablar una breve conversación sobre el mensaje.</w:t>
      </w:r>
    </w:p>
    <w:p w14:paraId="288E3B93" w14:textId="77777777" w:rsidR="0020133A" w:rsidRPr="00914498" w:rsidRDefault="0020133A" w:rsidP="0020133A">
      <w:pPr>
        <w:contextualSpacing/>
        <w:rPr>
          <w:rFonts w:ascii="Times New Roman" w:hAnsi="Times New Roman" w:cs="Times New Roman"/>
          <w:sz w:val="23"/>
          <w:szCs w:val="23"/>
          <w:lang w:val="es-ES"/>
        </w:rPr>
      </w:pPr>
    </w:p>
    <w:p w14:paraId="43FD7A9F" w14:textId="7A9DE75F" w:rsidR="00B23DDB" w:rsidRPr="0020133A" w:rsidRDefault="00B23DDB" w:rsidP="00B23DDB">
      <w:pPr>
        <w:spacing w:line="240" w:lineRule="auto"/>
        <w:contextualSpacing/>
        <w:rPr>
          <w:rFonts w:ascii="Times New Roman" w:hAnsi="Times New Roman" w:cs="Times New Roman"/>
          <w:color w:val="0070C0"/>
          <w:sz w:val="25"/>
          <w:szCs w:val="25"/>
        </w:rPr>
      </w:pPr>
      <w:r>
        <w:rPr>
          <w:rFonts w:ascii="Times New Roman" w:hAnsi="Times New Roman" w:cs="Times New Roman"/>
          <w:b/>
          <w:bCs/>
          <w:color w:val="0070C0"/>
          <w:sz w:val="25"/>
          <w:szCs w:val="25"/>
        </w:rPr>
        <w:t xml:space="preserve">V.    </w:t>
      </w:r>
      <w:r w:rsidRPr="0020133A">
        <w:rPr>
          <w:rFonts w:ascii="Times New Roman" w:hAnsi="Times New Roman" w:cs="Times New Roman"/>
          <w:b/>
          <w:bCs/>
          <w:color w:val="0070C0"/>
          <w:sz w:val="25"/>
          <w:szCs w:val="25"/>
        </w:rPr>
        <w:t xml:space="preserve">Act of Consecration to the Immaculate Heart of Mary </w:t>
      </w:r>
    </w:p>
    <w:p w14:paraId="4F777F22" w14:textId="05413E20" w:rsidR="0020133A" w:rsidRPr="00914498" w:rsidRDefault="0020133A" w:rsidP="0020133A">
      <w:pPr>
        <w:spacing w:line="240" w:lineRule="auto"/>
        <w:contextualSpacing/>
        <w:rPr>
          <w:rFonts w:ascii="Times New Roman" w:hAnsi="Times New Roman" w:cs="Times New Roman"/>
          <w:color w:val="0070C0"/>
          <w:sz w:val="25"/>
          <w:szCs w:val="25"/>
          <w:lang w:val="es-ES"/>
        </w:rPr>
      </w:pPr>
      <w:r w:rsidRPr="0020133A">
        <w:rPr>
          <w:rFonts w:ascii="Times New Roman" w:hAnsi="Times New Roman" w:cs="Times New Roman"/>
          <w:b/>
          <w:bCs/>
          <w:color w:val="0070C0"/>
          <w:sz w:val="25"/>
          <w:szCs w:val="25"/>
        </w:rPr>
        <w:t xml:space="preserve"> </w:t>
      </w:r>
      <w:r w:rsidRPr="00914498">
        <w:rPr>
          <w:rFonts w:ascii="Times New Roman" w:hAnsi="Times New Roman" w:cs="Times New Roman"/>
          <w:b/>
          <w:bCs/>
          <w:color w:val="0070C0"/>
          <w:sz w:val="25"/>
          <w:szCs w:val="25"/>
          <w:lang w:val="es-ES"/>
        </w:rPr>
        <w:t xml:space="preserve">V.   </w:t>
      </w:r>
      <w:r w:rsidR="00B23DDB" w:rsidRPr="00914498">
        <w:rPr>
          <w:rFonts w:ascii="Times New Roman" w:hAnsi="Times New Roman" w:cs="Times New Roman"/>
          <w:b/>
          <w:bCs/>
          <w:color w:val="0070C0"/>
          <w:sz w:val="25"/>
          <w:szCs w:val="25"/>
          <w:lang w:val="es-ES"/>
        </w:rPr>
        <w:t xml:space="preserve">Acto de Consagración al Corazón Inmaculado de María </w:t>
      </w:r>
      <w:bookmarkStart w:id="6" w:name="_Hlk207273640"/>
    </w:p>
    <w:bookmarkEnd w:id="6"/>
    <w:p w14:paraId="36551D95" w14:textId="77777777" w:rsidR="0020133A" w:rsidRPr="00914498" w:rsidRDefault="0020133A" w:rsidP="0020133A">
      <w:pPr>
        <w:spacing w:line="240" w:lineRule="auto"/>
        <w:contextualSpacing/>
        <w:rPr>
          <w:rFonts w:ascii="Times New Roman" w:hAnsi="Times New Roman" w:cs="Times New Roman"/>
          <w:sz w:val="23"/>
          <w:szCs w:val="23"/>
          <w:lang w:val="es-ES"/>
        </w:rPr>
      </w:pPr>
    </w:p>
    <w:p w14:paraId="7A5CBBFC" w14:textId="77777777" w:rsidR="0020133A" w:rsidRDefault="0020133A" w:rsidP="0020133A">
      <w:pPr>
        <w:contextualSpacing/>
        <w:jc w:val="center"/>
        <w:rPr>
          <w:rFonts w:ascii="Times New Roman" w:hAnsi="Times New Roman" w:cs="Times New Roman"/>
          <w:sz w:val="23"/>
          <w:szCs w:val="23"/>
        </w:rPr>
      </w:pPr>
      <w:r w:rsidRPr="0020133A">
        <w:rPr>
          <w:rFonts w:ascii="Times New Roman" w:hAnsi="Times New Roman" w:cs="Times New Roman"/>
          <w:sz w:val="23"/>
          <w:szCs w:val="23"/>
        </w:rPr>
        <w:t>[If a priest is present at the Cenacle, he now imparts a Final Blessing]</w:t>
      </w:r>
    </w:p>
    <w:p w14:paraId="28B29442" w14:textId="214A84AB" w:rsidR="00B23DDB" w:rsidRPr="00914498" w:rsidRDefault="00B23DDB" w:rsidP="0020133A">
      <w:pPr>
        <w:contextualSpacing/>
        <w:jc w:val="center"/>
        <w:rPr>
          <w:rFonts w:ascii="Times New Roman" w:hAnsi="Times New Roman" w:cs="Times New Roman"/>
          <w:sz w:val="23"/>
          <w:szCs w:val="23"/>
          <w:lang w:val="es-ES"/>
        </w:rPr>
      </w:pPr>
      <w:r w:rsidRPr="00914498">
        <w:rPr>
          <w:rFonts w:ascii="Times New Roman" w:hAnsi="Times New Roman" w:cs="Times New Roman"/>
          <w:sz w:val="23"/>
          <w:szCs w:val="23"/>
          <w:lang w:val="es-ES"/>
        </w:rPr>
        <w:t>[Si hay un sacerdote presente en el Cenáculo, ahora imparte la Bendición Final]</w:t>
      </w:r>
    </w:p>
    <w:p w14:paraId="52A4B11A" w14:textId="77777777" w:rsidR="0020133A" w:rsidRPr="00914498" w:rsidRDefault="0020133A" w:rsidP="0020133A">
      <w:pPr>
        <w:contextualSpacing/>
        <w:rPr>
          <w:rFonts w:ascii="Times New Roman" w:hAnsi="Times New Roman" w:cs="Times New Roman"/>
          <w:sz w:val="23"/>
          <w:szCs w:val="23"/>
          <w:lang w:val="es-ES"/>
        </w:rPr>
      </w:pPr>
    </w:p>
    <w:p w14:paraId="132B0458" w14:textId="77777777" w:rsid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Cenacle ends with the singing of the International Hymn of the MMP:</w:t>
      </w:r>
    </w:p>
    <w:p w14:paraId="5735C346" w14:textId="616D970B" w:rsidR="00B23DDB" w:rsidRPr="00914498" w:rsidRDefault="00B23DDB"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 xml:space="preserve">El Cenáculo concluye con el canto del Himno Internacional del </w:t>
      </w:r>
      <w:r w:rsidR="00084C15" w:rsidRPr="00914498">
        <w:rPr>
          <w:rFonts w:ascii="Times New Roman" w:hAnsi="Times New Roman" w:cs="Times New Roman"/>
          <w:sz w:val="23"/>
          <w:szCs w:val="23"/>
          <w:lang w:val="es-ES"/>
        </w:rPr>
        <w:t>MSM</w:t>
      </w:r>
      <w:r w:rsidRPr="00914498">
        <w:rPr>
          <w:rFonts w:ascii="Times New Roman" w:hAnsi="Times New Roman" w:cs="Times New Roman"/>
          <w:sz w:val="23"/>
          <w:szCs w:val="23"/>
          <w:lang w:val="es-ES"/>
        </w:rPr>
        <w:t>:</w:t>
      </w:r>
    </w:p>
    <w:p w14:paraId="68AC2410" w14:textId="77777777" w:rsidR="00B23DDB" w:rsidRPr="00914498" w:rsidRDefault="00B23DDB" w:rsidP="0020133A">
      <w:pPr>
        <w:contextualSpacing/>
        <w:jc w:val="center"/>
        <w:rPr>
          <w:rFonts w:ascii="Times New Roman" w:hAnsi="Times New Roman" w:cs="Times New Roman"/>
          <w:sz w:val="23"/>
          <w:szCs w:val="23"/>
          <w:lang w:val="es-ES"/>
        </w:rPr>
      </w:pPr>
    </w:p>
    <w:p w14:paraId="19023EC8" w14:textId="77777777" w:rsidR="0020133A" w:rsidRPr="0020133A" w:rsidRDefault="0020133A" w:rsidP="0020133A">
      <w:pPr>
        <w:contextualSpacing/>
        <w:rPr>
          <w:rFonts w:ascii="Times New Roman" w:hAnsi="Times New Roman" w:cs="Times New Roman"/>
          <w:i/>
          <w:iCs/>
          <w:sz w:val="23"/>
          <w:szCs w:val="23"/>
        </w:rPr>
      </w:pPr>
      <w:r w:rsidRPr="0020133A">
        <w:rPr>
          <w:rFonts w:ascii="Times New Roman" w:hAnsi="Times New Roman" w:cs="Times New Roman"/>
          <w:b/>
          <w:bCs/>
          <w:i/>
          <w:iCs/>
          <w:sz w:val="23"/>
          <w:szCs w:val="23"/>
        </w:rPr>
        <w:t>Immaculate Heart of Holy Mary</w:t>
      </w:r>
      <w:r w:rsidRPr="0020133A">
        <w:rPr>
          <w:rFonts w:ascii="Times New Roman" w:hAnsi="Times New Roman" w:cs="Times New Roman"/>
          <w:i/>
          <w:iCs/>
          <w:sz w:val="23"/>
          <w:szCs w:val="23"/>
        </w:rPr>
        <w:t xml:space="preserve"> / Immaculate Heart of Holy Mary</w:t>
      </w:r>
    </w:p>
    <w:p w14:paraId="062F4B9D" w14:textId="77777777" w:rsidR="0020133A" w:rsidRPr="0020133A" w:rsidRDefault="0020133A" w:rsidP="0020133A">
      <w:pPr>
        <w:contextualSpacing/>
        <w:rPr>
          <w:rFonts w:ascii="Times New Roman" w:hAnsi="Times New Roman" w:cs="Times New Roman"/>
          <w:i/>
          <w:iCs/>
          <w:sz w:val="23"/>
          <w:szCs w:val="23"/>
        </w:rPr>
      </w:pPr>
      <w:r w:rsidRPr="0020133A">
        <w:rPr>
          <w:rFonts w:ascii="Times New Roman" w:hAnsi="Times New Roman" w:cs="Times New Roman"/>
          <w:i/>
          <w:iCs/>
          <w:sz w:val="23"/>
          <w:szCs w:val="23"/>
        </w:rPr>
        <w:t>You are the light and way / You are the light and way</w:t>
      </w:r>
    </w:p>
    <w:p w14:paraId="5F74680D" w14:textId="77777777" w:rsidR="0020133A" w:rsidRDefault="0020133A" w:rsidP="0020133A">
      <w:pPr>
        <w:contextualSpacing/>
        <w:rPr>
          <w:rFonts w:ascii="Times New Roman" w:hAnsi="Times New Roman" w:cs="Times New Roman"/>
          <w:i/>
          <w:iCs/>
          <w:sz w:val="23"/>
          <w:szCs w:val="23"/>
        </w:rPr>
      </w:pPr>
      <w:r w:rsidRPr="0020133A">
        <w:rPr>
          <w:rFonts w:ascii="Times New Roman" w:hAnsi="Times New Roman" w:cs="Times New Roman"/>
          <w:i/>
          <w:iCs/>
          <w:sz w:val="23"/>
          <w:szCs w:val="23"/>
        </w:rPr>
        <w:t xml:space="preserve">You bring God’s light to your children on earth </w:t>
      </w:r>
    </w:p>
    <w:p w14:paraId="7E452841" w14:textId="77777777" w:rsidR="00084C15" w:rsidRDefault="00084C15" w:rsidP="00084C15">
      <w:pPr>
        <w:contextualSpacing/>
        <w:rPr>
          <w:rFonts w:ascii="Times New Roman" w:hAnsi="Times New Roman" w:cs="Times New Roman"/>
          <w:i/>
          <w:iCs/>
          <w:sz w:val="23"/>
          <w:szCs w:val="23"/>
        </w:rPr>
      </w:pPr>
    </w:p>
    <w:p w14:paraId="5DDCF61C" w14:textId="467C19BB" w:rsidR="00084C15" w:rsidRPr="00914498" w:rsidRDefault="00084C15" w:rsidP="00084C15">
      <w:pPr>
        <w:contextualSpacing/>
        <w:rPr>
          <w:rFonts w:ascii="Times New Roman" w:hAnsi="Times New Roman" w:cs="Times New Roman"/>
          <w:i/>
          <w:iCs/>
          <w:sz w:val="23"/>
          <w:szCs w:val="23"/>
          <w:lang w:val="es-ES"/>
        </w:rPr>
      </w:pPr>
      <w:r w:rsidRPr="00914498">
        <w:rPr>
          <w:rFonts w:ascii="Times New Roman" w:hAnsi="Times New Roman" w:cs="Times New Roman"/>
          <w:b/>
          <w:bCs/>
          <w:i/>
          <w:iCs/>
          <w:sz w:val="23"/>
          <w:szCs w:val="23"/>
          <w:lang w:val="es-ES"/>
        </w:rPr>
        <w:t>Inmaculado Corazón de María</w:t>
      </w:r>
      <w:r w:rsidRPr="00914498">
        <w:rPr>
          <w:rFonts w:ascii="Times New Roman" w:hAnsi="Times New Roman" w:cs="Times New Roman"/>
          <w:i/>
          <w:iCs/>
          <w:sz w:val="23"/>
          <w:szCs w:val="23"/>
          <w:lang w:val="es-ES"/>
        </w:rPr>
        <w:t xml:space="preserve"> (</w:t>
      </w:r>
      <w:r w:rsidR="00887387">
        <w:rPr>
          <w:rFonts w:ascii="Times New Roman" w:hAnsi="Times New Roman" w:cs="Times New Roman"/>
          <w:i/>
          <w:iCs/>
          <w:sz w:val="23"/>
          <w:szCs w:val="23"/>
          <w:lang w:val="es-ES"/>
        </w:rPr>
        <w:t>2)</w:t>
      </w:r>
      <w:r w:rsidRPr="00914498">
        <w:rPr>
          <w:rFonts w:ascii="Times New Roman" w:hAnsi="Times New Roman" w:cs="Times New Roman"/>
          <w:i/>
          <w:iCs/>
          <w:sz w:val="23"/>
          <w:szCs w:val="23"/>
          <w:lang w:val="es-ES"/>
        </w:rPr>
        <w:t xml:space="preserve"> </w:t>
      </w:r>
    </w:p>
    <w:p w14:paraId="00DA787A" w14:textId="77777777" w:rsidR="00084C15" w:rsidRPr="00914498" w:rsidRDefault="00084C15" w:rsidP="00084C15">
      <w:pPr>
        <w:contextualSpacing/>
        <w:rPr>
          <w:rFonts w:ascii="Times New Roman" w:hAnsi="Times New Roman" w:cs="Times New Roman"/>
          <w:i/>
          <w:iCs/>
          <w:sz w:val="23"/>
          <w:szCs w:val="23"/>
          <w:lang w:val="es-ES"/>
        </w:rPr>
      </w:pPr>
      <w:r w:rsidRPr="00914498">
        <w:rPr>
          <w:rFonts w:ascii="Times New Roman" w:hAnsi="Times New Roman" w:cs="Times New Roman"/>
          <w:i/>
          <w:iCs/>
          <w:sz w:val="23"/>
          <w:szCs w:val="23"/>
          <w:lang w:val="es-ES"/>
        </w:rPr>
        <w:t xml:space="preserve">eres luz y guía (3) </w:t>
      </w:r>
    </w:p>
    <w:p w14:paraId="06F2D748" w14:textId="584C8DCD" w:rsidR="00084C15" w:rsidRPr="00914498" w:rsidRDefault="00084C15" w:rsidP="00084C15">
      <w:pPr>
        <w:contextualSpacing/>
        <w:rPr>
          <w:rFonts w:ascii="Times New Roman" w:hAnsi="Times New Roman" w:cs="Times New Roman"/>
          <w:i/>
          <w:iCs/>
          <w:sz w:val="23"/>
          <w:szCs w:val="23"/>
          <w:lang w:val="es-ES"/>
        </w:rPr>
      </w:pPr>
      <w:r w:rsidRPr="00914498">
        <w:rPr>
          <w:rFonts w:ascii="Times New Roman" w:hAnsi="Times New Roman" w:cs="Times New Roman"/>
          <w:i/>
          <w:iCs/>
          <w:sz w:val="23"/>
          <w:szCs w:val="23"/>
          <w:lang w:val="es-ES"/>
        </w:rPr>
        <w:t>de Tus hijos aquí. (bis)</w:t>
      </w:r>
    </w:p>
    <w:p w14:paraId="0FC8A666" w14:textId="77777777" w:rsidR="0020133A" w:rsidRPr="00914498" w:rsidRDefault="0020133A" w:rsidP="0020133A">
      <w:pPr>
        <w:contextualSpacing/>
        <w:rPr>
          <w:rFonts w:ascii="Times New Roman" w:hAnsi="Times New Roman" w:cs="Times New Roman"/>
          <w:sz w:val="23"/>
          <w:szCs w:val="23"/>
          <w:lang w:val="es-ES"/>
        </w:rPr>
      </w:pPr>
    </w:p>
    <w:p w14:paraId="2E136EE5" w14:textId="77777777" w:rsidR="00B23DDB"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(Other verses on pg. A7 in the Blue Book or on pg. 50 in the “Cenacles…Guide”)</w:t>
      </w:r>
    </w:p>
    <w:p w14:paraId="7DE3852D" w14:textId="4B065156" w:rsidR="00B23DDB" w:rsidRPr="00914498" w:rsidRDefault="00B23DDB"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(Otros versículos e</w:t>
      </w:r>
      <w:r w:rsidR="00887387">
        <w:rPr>
          <w:rFonts w:ascii="Times New Roman" w:hAnsi="Times New Roman" w:cs="Times New Roman"/>
          <w:sz w:val="23"/>
          <w:szCs w:val="23"/>
          <w:lang w:val="es-ES"/>
        </w:rPr>
        <w:t>n la Guia de los Cenáculos</w:t>
      </w:r>
      <w:r w:rsidRPr="00914498">
        <w:rPr>
          <w:rFonts w:ascii="Times New Roman" w:hAnsi="Times New Roman" w:cs="Times New Roman"/>
          <w:sz w:val="23"/>
          <w:szCs w:val="23"/>
          <w:lang w:val="es-ES"/>
        </w:rPr>
        <w:t>)</w:t>
      </w:r>
    </w:p>
    <w:p w14:paraId="7CE5F3E9" w14:textId="4C6B3F10" w:rsidR="0020133A" w:rsidRPr="00914498" w:rsidRDefault="0020133A" w:rsidP="00887387">
      <w:pPr>
        <w:contextualSpacing/>
        <w:rPr>
          <w:rFonts w:ascii="Times New Roman" w:hAnsi="Times New Roman" w:cs="Times New Roman"/>
          <w:noProof/>
          <w:sz w:val="23"/>
          <w:szCs w:val="23"/>
          <w:lang w:val="es-ES"/>
        </w:rPr>
      </w:pPr>
      <w:r w:rsidRPr="00914498">
        <w:rPr>
          <w:rFonts w:ascii="Times New Roman" w:hAnsi="Times New Roman" w:cs="Times New Roman"/>
          <w:sz w:val="23"/>
          <w:szCs w:val="23"/>
          <w:lang w:val="es-ES"/>
        </w:rPr>
        <w:t xml:space="preserve"> </w:t>
      </w:r>
    </w:p>
    <w:p w14:paraId="1CCB32AC" w14:textId="77777777" w:rsidR="0020133A" w:rsidRPr="00D3661F" w:rsidRDefault="0020133A" w:rsidP="0020133A">
      <w:pPr>
        <w:contextualSpacing/>
        <w:jc w:val="center"/>
        <w:rPr>
          <w:rFonts w:ascii="Times New Roman" w:hAnsi="Times New Roman" w:cs="Times New Roman"/>
          <w:sz w:val="23"/>
          <w:szCs w:val="23"/>
        </w:rPr>
      </w:pPr>
      <w:r w:rsidRPr="00D3661F">
        <w:rPr>
          <w:rFonts w:ascii="Times New Roman" w:hAnsi="Times New Roman" w:cs="Times New Roman"/>
          <w:noProof/>
          <w:sz w:val="23"/>
          <w:szCs w:val="23"/>
        </w:rPr>
        <w:t>=====================</w:t>
      </w:r>
    </w:p>
    <w:p w14:paraId="01E1D205" w14:textId="77777777" w:rsidR="0020133A" w:rsidRPr="00D3661F" w:rsidRDefault="0020133A" w:rsidP="0020133A">
      <w:pPr>
        <w:contextualSpacing/>
        <w:jc w:val="center"/>
        <w:rPr>
          <w:rFonts w:ascii="Times New Roman" w:hAnsi="Times New Roman" w:cs="Times New Roman"/>
          <w:b/>
          <w:bCs/>
          <w:sz w:val="23"/>
          <w:szCs w:val="23"/>
        </w:rPr>
      </w:pPr>
    </w:p>
    <w:p w14:paraId="201F31CB" w14:textId="73904CDE" w:rsidR="0020133A" w:rsidRPr="00D3661F" w:rsidRDefault="0020133A" w:rsidP="0020133A">
      <w:pPr>
        <w:contextualSpacing/>
        <w:jc w:val="center"/>
        <w:rPr>
          <w:rFonts w:ascii="Times New Roman" w:hAnsi="Times New Roman" w:cs="Times New Roman"/>
          <w:b/>
          <w:bCs/>
          <w:sz w:val="23"/>
          <w:szCs w:val="23"/>
        </w:rPr>
      </w:pPr>
      <w:r w:rsidRPr="00D3661F">
        <w:rPr>
          <w:rFonts w:ascii="Times New Roman" w:hAnsi="Times New Roman" w:cs="Times New Roman"/>
          <w:b/>
          <w:bCs/>
          <w:sz w:val="23"/>
          <w:szCs w:val="23"/>
        </w:rPr>
        <w:t>CHRISTUS VINCIT (optional*)</w:t>
      </w:r>
    </w:p>
    <w:p w14:paraId="67C602D9" w14:textId="77777777" w:rsidR="0020133A" w:rsidRPr="00D3661F" w:rsidRDefault="0020133A" w:rsidP="0020133A">
      <w:pPr>
        <w:contextualSpacing/>
        <w:jc w:val="center"/>
        <w:rPr>
          <w:rFonts w:ascii="Times New Roman" w:hAnsi="Times New Roman" w:cs="Times New Roman"/>
          <w:b/>
          <w:bCs/>
          <w:sz w:val="23"/>
          <w:szCs w:val="23"/>
        </w:rPr>
      </w:pPr>
    </w:p>
    <w:p w14:paraId="32683153" w14:textId="77777777" w:rsidR="0020133A" w:rsidRPr="0020133A" w:rsidRDefault="0020133A" w:rsidP="0020133A">
      <w:pPr>
        <w:contextualSpacing/>
        <w:rPr>
          <w:rFonts w:ascii="Times New Roman" w:hAnsi="Times New Roman" w:cs="Times New Roman"/>
          <w:i/>
          <w:iCs/>
          <w:sz w:val="23"/>
          <w:szCs w:val="23"/>
        </w:rPr>
      </w:pPr>
      <w:r w:rsidRPr="0020133A">
        <w:rPr>
          <w:rFonts w:ascii="Times New Roman" w:hAnsi="Times New Roman" w:cs="Times New Roman"/>
          <w:sz w:val="23"/>
          <w:szCs w:val="23"/>
        </w:rPr>
        <w:t xml:space="preserve">Refrain: </w:t>
      </w:r>
      <w:r w:rsidRPr="0020133A">
        <w:rPr>
          <w:rFonts w:ascii="Times New Roman" w:hAnsi="Times New Roman" w:cs="Times New Roman"/>
          <w:i/>
          <w:iCs/>
          <w:sz w:val="23"/>
          <w:szCs w:val="23"/>
        </w:rPr>
        <w:t xml:space="preserve">“Christus vincit, Christus regnat, Christus Christus imperat!” </w:t>
      </w:r>
    </w:p>
    <w:p w14:paraId="6239059B" w14:textId="77777777" w:rsidR="0020133A" w:rsidRDefault="0020133A" w:rsidP="0020133A">
      <w:pPr>
        <w:contextualSpacing/>
        <w:rPr>
          <w:rFonts w:ascii="Times New Roman" w:hAnsi="Times New Roman" w:cs="Times New Roman"/>
          <w:sz w:val="23"/>
          <w:szCs w:val="23"/>
        </w:rPr>
      </w:pPr>
      <w:r w:rsidRPr="0020133A">
        <w:rPr>
          <w:rFonts w:ascii="Times New Roman" w:hAnsi="Times New Roman" w:cs="Times New Roman"/>
          <w:i/>
          <w:iCs/>
          <w:sz w:val="23"/>
          <w:szCs w:val="23"/>
        </w:rPr>
        <w:t xml:space="preserve">               </w:t>
      </w:r>
      <w:r w:rsidRPr="0020133A">
        <w:rPr>
          <w:rFonts w:ascii="Times New Roman" w:hAnsi="Times New Roman" w:cs="Times New Roman"/>
          <w:sz w:val="23"/>
          <w:szCs w:val="23"/>
        </w:rPr>
        <w:t>[Christ conquers! Christ reigns! Christ Christ commands!]</w:t>
      </w:r>
    </w:p>
    <w:p w14:paraId="2D47AA8E" w14:textId="03466D2C" w:rsidR="00193692" w:rsidRPr="00914498" w:rsidRDefault="00193692" w:rsidP="0020133A">
      <w:pPr>
        <w:contextualSpacing/>
        <w:rPr>
          <w:rFonts w:ascii="Times New Roman" w:hAnsi="Times New Roman" w:cs="Times New Roman"/>
          <w:sz w:val="23"/>
          <w:szCs w:val="23"/>
          <w:lang w:val="it-IT"/>
        </w:rPr>
      </w:pPr>
      <w:r>
        <w:rPr>
          <w:rFonts w:ascii="Times New Roman" w:hAnsi="Times New Roman" w:cs="Times New Roman"/>
          <w:sz w:val="23"/>
          <w:szCs w:val="23"/>
        </w:rPr>
        <w:t xml:space="preserve">                          </w:t>
      </w:r>
      <w:r w:rsidRPr="00914498">
        <w:rPr>
          <w:rFonts w:ascii="Times New Roman" w:hAnsi="Times New Roman" w:cs="Times New Roman"/>
          <w:sz w:val="23"/>
          <w:szCs w:val="23"/>
          <w:lang w:val="it-IT"/>
        </w:rPr>
        <w:t>[¡Cristo vence, Cristo reina, Cristo impera!]</w:t>
      </w:r>
    </w:p>
    <w:p w14:paraId="4098FDF3" w14:textId="77777777" w:rsidR="0020133A" w:rsidRPr="00914498" w:rsidRDefault="0020133A" w:rsidP="0020133A">
      <w:pPr>
        <w:contextualSpacing/>
        <w:rPr>
          <w:rFonts w:ascii="Times New Roman" w:hAnsi="Times New Roman" w:cs="Times New Roman"/>
          <w:sz w:val="23"/>
          <w:szCs w:val="23"/>
          <w:lang w:val="it-IT"/>
        </w:rPr>
      </w:pPr>
    </w:p>
    <w:p w14:paraId="485329AB" w14:textId="77777777" w:rsidR="0020133A" w:rsidRPr="00914498" w:rsidRDefault="0020133A" w:rsidP="0020133A">
      <w:pPr>
        <w:contextualSpacing/>
        <w:rPr>
          <w:rFonts w:ascii="Times New Roman" w:hAnsi="Times New Roman" w:cs="Times New Roman"/>
          <w:sz w:val="23"/>
          <w:szCs w:val="23"/>
          <w:lang w:val="it-IT"/>
        </w:rPr>
      </w:pPr>
      <w:r w:rsidRPr="00914498">
        <w:rPr>
          <w:rFonts w:ascii="Times New Roman" w:hAnsi="Times New Roman" w:cs="Times New Roman"/>
          <w:sz w:val="23"/>
          <w:szCs w:val="23"/>
          <w:lang w:val="it-IT"/>
        </w:rPr>
        <w:t xml:space="preserve">℣ </w:t>
      </w:r>
      <w:r w:rsidRPr="00914498">
        <w:rPr>
          <w:rFonts w:ascii="Times New Roman" w:hAnsi="Times New Roman" w:cs="Times New Roman"/>
          <w:i/>
          <w:iCs/>
          <w:sz w:val="23"/>
          <w:szCs w:val="23"/>
          <w:lang w:val="it-IT"/>
        </w:rPr>
        <w:t>Leone Summo Pontifici et universali Patri, pax vita et salus perpetua.</w:t>
      </w:r>
      <w:r w:rsidRPr="00914498">
        <w:rPr>
          <w:rFonts w:ascii="Times New Roman" w:hAnsi="Times New Roman" w:cs="Times New Roman"/>
          <w:sz w:val="23"/>
          <w:szCs w:val="23"/>
          <w:lang w:val="it-IT"/>
        </w:rPr>
        <w:t xml:space="preserve"> </w:t>
      </w:r>
    </w:p>
    <w:p w14:paraId="39726F85" w14:textId="77777777" w:rsid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[To Leo our Pope and universal Father, peace, life and eternal salvation.]</w:t>
      </w:r>
    </w:p>
    <w:p w14:paraId="6EEFD4EC" w14:textId="39E31FDE" w:rsidR="00193692" w:rsidRPr="00914498" w:rsidRDefault="00193692" w:rsidP="0020133A">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[A León, nuestro Papa y Padre universal: paz, vida y salvación eterna.]</w:t>
      </w:r>
    </w:p>
    <w:p w14:paraId="762D1874" w14:textId="77777777" w:rsidR="0020133A" w:rsidRPr="00914498" w:rsidRDefault="0020133A" w:rsidP="0020133A">
      <w:pPr>
        <w:contextualSpacing/>
        <w:rPr>
          <w:rFonts w:ascii="Times New Roman" w:hAnsi="Times New Roman" w:cs="Times New Roman"/>
          <w:sz w:val="23"/>
          <w:szCs w:val="23"/>
          <w:lang w:val="es-ES"/>
        </w:rPr>
      </w:pPr>
    </w:p>
    <w:p w14:paraId="3B1023DC" w14:textId="77777777" w:rsidR="0020133A" w:rsidRPr="00914498" w:rsidRDefault="0020133A" w:rsidP="0020133A">
      <w:pPr>
        <w:contextualSpacing/>
        <w:rPr>
          <w:rFonts w:ascii="Times New Roman" w:hAnsi="Times New Roman" w:cs="Times New Roman"/>
          <w:i/>
          <w:iCs/>
          <w:sz w:val="23"/>
          <w:szCs w:val="23"/>
          <w:lang w:val="it-IT"/>
        </w:rPr>
      </w:pPr>
      <w:r w:rsidRPr="00914498">
        <w:rPr>
          <w:rFonts w:ascii="Times New Roman" w:hAnsi="Times New Roman" w:cs="Times New Roman"/>
          <w:sz w:val="23"/>
          <w:szCs w:val="23"/>
          <w:lang w:val="it-IT"/>
        </w:rPr>
        <w:t xml:space="preserve">℣ </w:t>
      </w:r>
      <w:r w:rsidRPr="00914498">
        <w:rPr>
          <w:rFonts w:ascii="Times New Roman" w:hAnsi="Times New Roman" w:cs="Times New Roman"/>
          <w:i/>
          <w:iCs/>
          <w:sz w:val="23"/>
          <w:szCs w:val="23"/>
          <w:lang w:val="it-IT"/>
        </w:rPr>
        <w:t xml:space="preserve">Tempora bona veniant. Pax Christi veniat, </w:t>
      </w:r>
    </w:p>
    <w:p w14:paraId="753C835D" w14:textId="77777777" w:rsidR="0020133A" w:rsidRPr="00914498" w:rsidRDefault="0020133A" w:rsidP="0020133A">
      <w:pPr>
        <w:contextualSpacing/>
        <w:rPr>
          <w:rFonts w:ascii="Times New Roman" w:hAnsi="Times New Roman" w:cs="Times New Roman"/>
          <w:i/>
          <w:iCs/>
          <w:sz w:val="23"/>
          <w:szCs w:val="23"/>
          <w:lang w:val="it-IT"/>
        </w:rPr>
      </w:pPr>
      <w:r w:rsidRPr="00914498">
        <w:rPr>
          <w:rFonts w:ascii="Times New Roman" w:hAnsi="Times New Roman" w:cs="Times New Roman"/>
          <w:i/>
          <w:iCs/>
          <w:sz w:val="23"/>
          <w:szCs w:val="23"/>
          <w:lang w:val="it-IT"/>
        </w:rPr>
        <w:t xml:space="preserve">per Immaculatum Cor Mariae Regnum Christi veniat!  </w:t>
      </w:r>
    </w:p>
    <w:p w14:paraId="2D887BD3" w14:textId="77777777" w:rsidR="0020133A" w:rsidRPr="0020133A" w:rsidRDefault="0020133A" w:rsidP="0020133A">
      <w:pPr>
        <w:contextualSpacing/>
        <w:rPr>
          <w:rFonts w:ascii="Times New Roman" w:hAnsi="Times New Roman" w:cs="Times New Roman"/>
          <w:sz w:val="23"/>
          <w:szCs w:val="23"/>
        </w:rPr>
      </w:pPr>
      <w:r w:rsidRPr="0020133A">
        <w:rPr>
          <w:rFonts w:ascii="Times New Roman" w:hAnsi="Times New Roman" w:cs="Times New Roman"/>
          <w:sz w:val="23"/>
          <w:szCs w:val="23"/>
        </w:rPr>
        <w:t xml:space="preserve">[May good times come; May the peace of Christ come: </w:t>
      </w:r>
    </w:p>
    <w:p w14:paraId="68031D00" w14:textId="16A82C20" w:rsidR="0020133A" w:rsidRDefault="00246B7D" w:rsidP="0020133A">
      <w:pPr>
        <w:contextualSpacing/>
        <w:rPr>
          <w:rFonts w:ascii="Times New Roman" w:hAnsi="Times New Roman" w:cs="Times New Roman"/>
          <w:sz w:val="23"/>
          <w:szCs w:val="23"/>
        </w:rPr>
      </w:pPr>
      <w:r>
        <w:rPr>
          <w:rFonts w:ascii="Times New Roman" w:hAnsi="Times New Roman" w:cs="Times New Roman"/>
          <w:sz w:val="23"/>
          <w:szCs w:val="23"/>
        </w:rPr>
        <w:t>[</w:t>
      </w:r>
      <w:r w:rsidR="0020133A" w:rsidRPr="0020133A">
        <w:rPr>
          <w:rFonts w:ascii="Times New Roman" w:hAnsi="Times New Roman" w:cs="Times New Roman"/>
          <w:sz w:val="23"/>
          <w:szCs w:val="23"/>
        </w:rPr>
        <w:t>May the Kingdom of Christ through the Immaculate Heart of Mary come!]</w:t>
      </w:r>
    </w:p>
    <w:p w14:paraId="3C91F050" w14:textId="77777777" w:rsidR="00193692" w:rsidRDefault="00193692" w:rsidP="0020133A">
      <w:pPr>
        <w:contextualSpacing/>
        <w:rPr>
          <w:rFonts w:ascii="Times New Roman" w:hAnsi="Times New Roman" w:cs="Times New Roman"/>
          <w:sz w:val="23"/>
          <w:szCs w:val="23"/>
        </w:rPr>
      </w:pPr>
    </w:p>
    <w:p w14:paraId="74F0E6C7" w14:textId="77777777" w:rsidR="00193692" w:rsidRPr="00914498" w:rsidRDefault="00193692" w:rsidP="00193692">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 xml:space="preserve">[Que lleguen los buenos tiempos; que llegue la paz de Cristo: </w:t>
      </w:r>
    </w:p>
    <w:p w14:paraId="0128CD4D" w14:textId="6F958364" w:rsidR="00193692" w:rsidRPr="00914498" w:rsidRDefault="00246B7D" w:rsidP="00193692">
      <w:pPr>
        <w:contextualSpacing/>
        <w:rPr>
          <w:rFonts w:ascii="Times New Roman" w:hAnsi="Times New Roman" w:cs="Times New Roman"/>
          <w:sz w:val="23"/>
          <w:szCs w:val="23"/>
          <w:lang w:val="es-ES"/>
        </w:rPr>
      </w:pPr>
      <w:r w:rsidRPr="00914498">
        <w:rPr>
          <w:rFonts w:ascii="Times New Roman" w:hAnsi="Times New Roman" w:cs="Times New Roman"/>
          <w:sz w:val="23"/>
          <w:szCs w:val="23"/>
          <w:lang w:val="es-ES"/>
        </w:rPr>
        <w:t>[</w:t>
      </w:r>
      <w:r w:rsidR="00193692" w:rsidRPr="00914498">
        <w:rPr>
          <w:rFonts w:ascii="Times New Roman" w:hAnsi="Times New Roman" w:cs="Times New Roman"/>
          <w:sz w:val="23"/>
          <w:szCs w:val="23"/>
          <w:lang w:val="es-ES"/>
        </w:rPr>
        <w:t>¡</w:t>
      </w:r>
      <w:r w:rsidRPr="00914498">
        <w:rPr>
          <w:rFonts w:ascii="Times New Roman" w:hAnsi="Times New Roman" w:cs="Times New Roman"/>
          <w:sz w:val="23"/>
          <w:szCs w:val="23"/>
          <w:lang w:val="es-ES"/>
        </w:rPr>
        <w:t>Q</w:t>
      </w:r>
      <w:r w:rsidR="00193692" w:rsidRPr="00914498">
        <w:rPr>
          <w:rFonts w:ascii="Times New Roman" w:hAnsi="Times New Roman" w:cs="Times New Roman"/>
          <w:sz w:val="23"/>
          <w:szCs w:val="23"/>
          <w:lang w:val="es-ES"/>
        </w:rPr>
        <w:t>ue llegue el Reino de Cristo a través del Inmaculado Corazón de María!]</w:t>
      </w:r>
    </w:p>
    <w:p w14:paraId="6DAA19B5" w14:textId="77777777" w:rsidR="0020133A" w:rsidRPr="00914498" w:rsidRDefault="0020133A" w:rsidP="0020133A">
      <w:pPr>
        <w:contextualSpacing/>
        <w:rPr>
          <w:rFonts w:ascii="Times New Roman" w:hAnsi="Times New Roman" w:cs="Times New Roman"/>
          <w:lang w:val="es-ES"/>
        </w:rPr>
      </w:pPr>
    </w:p>
    <w:p w14:paraId="583CCEC0" w14:textId="77777777" w:rsidR="00D3661F" w:rsidRDefault="00D3661F" w:rsidP="0020133A">
      <w:pPr>
        <w:contextualSpacing/>
        <w:jc w:val="center"/>
        <w:rPr>
          <w:rFonts w:ascii="Times New Roman" w:hAnsi="Times New Roman" w:cs="Times New Roman"/>
          <w:b/>
          <w:bCs/>
          <w:sz w:val="28"/>
          <w:szCs w:val="28"/>
        </w:rPr>
      </w:pPr>
    </w:p>
    <w:p w14:paraId="05E66590" w14:textId="77777777" w:rsidR="00D3661F" w:rsidRDefault="00D3661F" w:rsidP="0020133A">
      <w:pPr>
        <w:contextualSpacing/>
        <w:jc w:val="center"/>
        <w:rPr>
          <w:rFonts w:ascii="Times New Roman" w:hAnsi="Times New Roman" w:cs="Times New Roman"/>
          <w:b/>
          <w:bCs/>
          <w:sz w:val="28"/>
          <w:szCs w:val="28"/>
        </w:rPr>
      </w:pPr>
    </w:p>
    <w:p w14:paraId="24D85573" w14:textId="77777777" w:rsidR="00D3661F" w:rsidRDefault="00D3661F" w:rsidP="0020133A">
      <w:pPr>
        <w:contextualSpacing/>
        <w:jc w:val="center"/>
        <w:rPr>
          <w:rFonts w:ascii="Times New Roman" w:hAnsi="Times New Roman" w:cs="Times New Roman"/>
          <w:b/>
          <w:bCs/>
          <w:sz w:val="28"/>
          <w:szCs w:val="28"/>
        </w:rPr>
      </w:pPr>
    </w:p>
    <w:p w14:paraId="7A2DEFB1" w14:textId="77777777" w:rsidR="00D3661F" w:rsidRDefault="00D3661F" w:rsidP="0020133A">
      <w:pPr>
        <w:contextualSpacing/>
        <w:jc w:val="center"/>
        <w:rPr>
          <w:rFonts w:ascii="Times New Roman" w:hAnsi="Times New Roman" w:cs="Times New Roman"/>
          <w:b/>
          <w:bCs/>
          <w:sz w:val="28"/>
          <w:szCs w:val="28"/>
        </w:rPr>
      </w:pPr>
    </w:p>
    <w:p w14:paraId="7BC45F8F" w14:textId="77777777" w:rsidR="00D3661F" w:rsidRDefault="00D3661F" w:rsidP="0020133A">
      <w:pPr>
        <w:contextualSpacing/>
        <w:jc w:val="center"/>
        <w:rPr>
          <w:rFonts w:ascii="Times New Roman" w:hAnsi="Times New Roman" w:cs="Times New Roman"/>
          <w:b/>
          <w:bCs/>
          <w:sz w:val="28"/>
          <w:szCs w:val="28"/>
        </w:rPr>
      </w:pPr>
    </w:p>
    <w:p w14:paraId="5A7C708D" w14:textId="4F5144AC" w:rsidR="0020133A" w:rsidRDefault="0020133A" w:rsidP="0020133A">
      <w:pPr>
        <w:contextualSpacing/>
        <w:jc w:val="center"/>
        <w:rPr>
          <w:rFonts w:ascii="Times New Roman" w:hAnsi="Times New Roman" w:cs="Times New Roman"/>
          <w:b/>
          <w:bCs/>
          <w:sz w:val="28"/>
          <w:szCs w:val="28"/>
        </w:rPr>
      </w:pPr>
      <w:r w:rsidRPr="0020133A">
        <w:rPr>
          <w:rFonts w:ascii="Times New Roman" w:hAnsi="Times New Roman" w:cs="Times New Roman"/>
          <w:b/>
          <w:bCs/>
          <w:sz w:val="28"/>
          <w:szCs w:val="28"/>
        </w:rPr>
        <w:t>APPENDIX</w:t>
      </w:r>
    </w:p>
    <w:p w14:paraId="2E8B1DE8" w14:textId="012B72C3" w:rsidR="00193692" w:rsidRDefault="00193692" w:rsidP="0020133A">
      <w:pPr>
        <w:contextualSpacing/>
        <w:jc w:val="center"/>
        <w:rPr>
          <w:rFonts w:ascii="Times New Roman" w:hAnsi="Times New Roman" w:cs="Times New Roman"/>
          <w:b/>
          <w:bCs/>
          <w:sz w:val="28"/>
          <w:szCs w:val="28"/>
        </w:rPr>
      </w:pPr>
      <w:r w:rsidRPr="00193692">
        <w:rPr>
          <w:rFonts w:ascii="Times New Roman" w:hAnsi="Times New Roman" w:cs="Times New Roman"/>
          <w:b/>
          <w:bCs/>
          <w:sz w:val="28"/>
          <w:szCs w:val="28"/>
        </w:rPr>
        <w:t>APÉNDICE</w:t>
      </w:r>
    </w:p>
    <w:p w14:paraId="72F6AC1C" w14:textId="77777777" w:rsidR="0020133A" w:rsidRPr="0020133A" w:rsidRDefault="0020133A" w:rsidP="0020133A">
      <w:pPr>
        <w:contextualSpacing/>
        <w:jc w:val="center"/>
        <w:rPr>
          <w:rFonts w:ascii="Times New Roman" w:hAnsi="Times New Roman" w:cs="Times New Roman"/>
          <w:b/>
          <w:bCs/>
        </w:rPr>
      </w:pPr>
    </w:p>
    <w:p w14:paraId="7C3594AC" w14:textId="77777777" w:rsidR="0020133A" w:rsidRDefault="0020133A" w:rsidP="0020133A">
      <w:pPr>
        <w:contextualSpacing/>
        <w:rPr>
          <w:rFonts w:ascii="Times New Roman" w:hAnsi="Times New Roman" w:cs="Times New Roman"/>
          <w:b/>
          <w:bCs/>
          <w:sz w:val="24"/>
          <w:szCs w:val="24"/>
        </w:rPr>
      </w:pPr>
      <w:r w:rsidRPr="0020133A">
        <w:rPr>
          <w:rFonts w:ascii="Times New Roman" w:hAnsi="Times New Roman" w:cs="Times New Roman"/>
          <w:b/>
          <w:bCs/>
          <w:sz w:val="24"/>
          <w:szCs w:val="24"/>
          <w:u w:val="single"/>
        </w:rPr>
        <w:t>Introductory Notes</w:t>
      </w:r>
      <w:r w:rsidRPr="0020133A">
        <w:rPr>
          <w:rFonts w:ascii="Times New Roman" w:hAnsi="Times New Roman" w:cs="Times New Roman"/>
          <w:b/>
          <w:bCs/>
          <w:sz w:val="24"/>
          <w:szCs w:val="24"/>
        </w:rPr>
        <w:t xml:space="preserve"> </w:t>
      </w:r>
    </w:p>
    <w:p w14:paraId="2ACDF0DA" w14:textId="0A2B968D" w:rsidR="00193692" w:rsidRDefault="00193692" w:rsidP="0020133A">
      <w:pPr>
        <w:contextualSpacing/>
        <w:rPr>
          <w:rFonts w:ascii="Times New Roman" w:hAnsi="Times New Roman" w:cs="Times New Roman"/>
          <w:b/>
          <w:bCs/>
          <w:sz w:val="24"/>
          <w:szCs w:val="24"/>
          <w:u w:val="single"/>
        </w:rPr>
      </w:pPr>
      <w:r w:rsidRPr="00193692">
        <w:rPr>
          <w:rFonts w:ascii="Times New Roman" w:hAnsi="Times New Roman" w:cs="Times New Roman"/>
          <w:b/>
          <w:bCs/>
          <w:sz w:val="24"/>
          <w:szCs w:val="24"/>
          <w:u w:val="single"/>
        </w:rPr>
        <w:t>Notas introductorias</w:t>
      </w:r>
    </w:p>
    <w:p w14:paraId="0FE34E93" w14:textId="77777777" w:rsidR="00193692" w:rsidRPr="00193692" w:rsidRDefault="00193692" w:rsidP="0020133A">
      <w:pPr>
        <w:contextualSpacing/>
        <w:rPr>
          <w:rFonts w:ascii="Times New Roman" w:hAnsi="Times New Roman" w:cs="Times New Roman"/>
          <w:b/>
          <w:bCs/>
          <w:sz w:val="24"/>
          <w:szCs w:val="24"/>
          <w:u w:val="single"/>
        </w:rPr>
      </w:pPr>
    </w:p>
    <w:p w14:paraId="2E9576E8" w14:textId="5C0F28A3" w:rsidR="0020133A" w:rsidRDefault="0020133A" w:rsidP="0020133A">
      <w:pPr>
        <w:contextualSpacing/>
        <w:rPr>
          <w:rFonts w:ascii="Times New Roman" w:hAnsi="Times New Roman" w:cs="Times New Roman"/>
        </w:rPr>
      </w:pPr>
      <w:r w:rsidRPr="0020133A">
        <w:rPr>
          <w:rFonts w:ascii="Times New Roman" w:hAnsi="Times New Roman" w:cs="Times New Roman"/>
        </w:rPr>
        <w:sym w:font="Wingdings" w:char="F0AA"/>
      </w:r>
      <w:r w:rsidRPr="0020133A">
        <w:rPr>
          <w:rFonts w:ascii="Times New Roman" w:hAnsi="Times New Roman" w:cs="Times New Roman"/>
        </w:rPr>
        <w:t xml:space="preserve"> The MMP Cenacle should follow this </w:t>
      </w:r>
      <w:r w:rsidRPr="0020133A">
        <w:rPr>
          <w:rFonts w:ascii="Times New Roman" w:hAnsi="Times New Roman" w:cs="Times New Roman"/>
          <w:b/>
          <w:bCs/>
        </w:rPr>
        <w:t>Official Cenacle Format</w:t>
      </w:r>
      <w:r w:rsidRPr="0020133A">
        <w:rPr>
          <w:rFonts w:ascii="Times New Roman" w:hAnsi="Times New Roman" w:cs="Times New Roman"/>
        </w:rPr>
        <w:t xml:space="preserve">.   No other devotions are to be added. </w:t>
      </w:r>
    </w:p>
    <w:p w14:paraId="7CADD91F" w14:textId="435B54FE" w:rsidR="00084C15" w:rsidRDefault="00084C15" w:rsidP="0020133A">
      <w:pPr>
        <w:contextualSpacing/>
        <w:rPr>
          <w:rFonts w:ascii="Times New Roman" w:hAnsi="Times New Roman" w:cs="Times New Roman"/>
        </w:rPr>
      </w:pPr>
      <w:r w:rsidRPr="00914498">
        <w:rPr>
          <w:rFonts w:ascii="Times New Roman" w:hAnsi="Times New Roman" w:cs="Times New Roman"/>
          <w:lang w:val="es-ES"/>
        </w:rPr>
        <w:t xml:space="preserve">El Cenáculo del MSM debe seguir este </w:t>
      </w:r>
      <w:r w:rsidRPr="00914498">
        <w:rPr>
          <w:rFonts w:ascii="Times New Roman" w:hAnsi="Times New Roman" w:cs="Times New Roman"/>
          <w:b/>
          <w:bCs/>
          <w:lang w:val="es-ES"/>
        </w:rPr>
        <w:t>Formato Oficial del Cenáculo</w:t>
      </w:r>
      <w:r w:rsidRPr="00914498">
        <w:rPr>
          <w:rFonts w:ascii="Times New Roman" w:hAnsi="Times New Roman" w:cs="Times New Roman"/>
          <w:lang w:val="es-ES"/>
        </w:rPr>
        <w:t xml:space="preserve">. </w:t>
      </w:r>
      <w:r w:rsidRPr="00084C15">
        <w:rPr>
          <w:rFonts w:ascii="Times New Roman" w:hAnsi="Times New Roman" w:cs="Times New Roman"/>
        </w:rPr>
        <w:t>No se deben añadir otras devociones.</w:t>
      </w:r>
    </w:p>
    <w:p w14:paraId="19C7014D" w14:textId="77777777" w:rsidR="00193692" w:rsidRPr="0020133A" w:rsidRDefault="00193692" w:rsidP="0020133A">
      <w:pPr>
        <w:contextualSpacing/>
        <w:rPr>
          <w:rFonts w:ascii="Times New Roman" w:hAnsi="Times New Roman" w:cs="Times New Roman"/>
        </w:rPr>
      </w:pPr>
    </w:p>
    <w:p w14:paraId="36FF75D4" w14:textId="77777777" w:rsidR="0020133A" w:rsidRDefault="0020133A" w:rsidP="0020133A">
      <w:pPr>
        <w:contextualSpacing/>
        <w:rPr>
          <w:rFonts w:ascii="Times New Roman" w:hAnsi="Times New Roman" w:cs="Times New Roman"/>
        </w:rPr>
      </w:pPr>
      <w:r w:rsidRPr="0020133A">
        <w:rPr>
          <w:rFonts w:ascii="Times New Roman" w:hAnsi="Times New Roman" w:cs="Times New Roman"/>
        </w:rPr>
        <w:sym w:font="Wingdings" w:char="F0AA"/>
      </w:r>
      <w:r w:rsidRPr="0020133A">
        <w:rPr>
          <w:rFonts w:ascii="Times New Roman" w:hAnsi="Times New Roman" w:cs="Times New Roman"/>
        </w:rPr>
        <w:t xml:space="preserve"> Only two people are needed to start a cenacle.  </w:t>
      </w:r>
    </w:p>
    <w:p w14:paraId="61474237" w14:textId="75D5AD23" w:rsidR="00084C15" w:rsidRPr="00914498" w:rsidRDefault="00084C15" w:rsidP="0020133A">
      <w:pPr>
        <w:contextualSpacing/>
        <w:rPr>
          <w:rFonts w:ascii="Times New Roman" w:hAnsi="Times New Roman" w:cs="Times New Roman"/>
          <w:lang w:val="es-ES"/>
        </w:rPr>
      </w:pPr>
      <w:r w:rsidRPr="00914498">
        <w:rPr>
          <w:rFonts w:ascii="Times New Roman" w:hAnsi="Times New Roman" w:cs="Times New Roman"/>
          <w:lang w:val="es-ES"/>
        </w:rPr>
        <w:t>Solo se necesitan dos personas para comenzar un cenáculo.</w:t>
      </w:r>
    </w:p>
    <w:p w14:paraId="77133B9F" w14:textId="77777777" w:rsidR="00193692" w:rsidRPr="00914498" w:rsidRDefault="00193692" w:rsidP="0020133A">
      <w:pPr>
        <w:contextualSpacing/>
        <w:rPr>
          <w:rFonts w:ascii="Times New Roman" w:hAnsi="Times New Roman" w:cs="Times New Roman"/>
          <w:lang w:val="es-ES"/>
        </w:rPr>
      </w:pPr>
    </w:p>
    <w:p w14:paraId="01580DCD" w14:textId="77777777" w:rsidR="0020133A" w:rsidRDefault="0020133A" w:rsidP="0020133A">
      <w:pPr>
        <w:contextualSpacing/>
        <w:rPr>
          <w:rFonts w:ascii="Times New Roman" w:hAnsi="Times New Roman" w:cs="Times New Roman"/>
        </w:rPr>
      </w:pPr>
      <w:r w:rsidRPr="0020133A">
        <w:rPr>
          <w:rFonts w:ascii="Times New Roman" w:hAnsi="Times New Roman" w:cs="Times New Roman"/>
        </w:rPr>
        <w:sym w:font="Wingdings" w:char="F0AA"/>
      </w:r>
      <w:r w:rsidRPr="0020133A">
        <w:rPr>
          <w:rFonts w:ascii="Times New Roman" w:hAnsi="Times New Roman" w:cs="Times New Roman"/>
        </w:rPr>
        <w:t xml:space="preserve"> A Marian hymn (see pgs. 41-49 of the “Cenacles…Guide”) can be sung prior to the start of the Cenacle.   </w:t>
      </w:r>
    </w:p>
    <w:p w14:paraId="1C92F400" w14:textId="48615285" w:rsidR="00084C15" w:rsidRPr="00914498" w:rsidRDefault="00084C15" w:rsidP="0020133A">
      <w:pPr>
        <w:contextualSpacing/>
        <w:rPr>
          <w:rFonts w:ascii="Times New Roman" w:hAnsi="Times New Roman" w:cs="Times New Roman"/>
          <w:lang w:val="es-ES"/>
        </w:rPr>
      </w:pPr>
      <w:r w:rsidRPr="00914498">
        <w:rPr>
          <w:rFonts w:ascii="Times New Roman" w:hAnsi="Times New Roman" w:cs="Times New Roman"/>
          <w:lang w:val="es-ES"/>
        </w:rPr>
        <w:t>Se puede cantar un himno Mariano antes de comenzar el Cenáculo.</w:t>
      </w:r>
    </w:p>
    <w:p w14:paraId="25E2F718" w14:textId="77777777" w:rsidR="00193692" w:rsidRPr="00914498" w:rsidRDefault="00193692" w:rsidP="0020133A">
      <w:pPr>
        <w:contextualSpacing/>
        <w:rPr>
          <w:rFonts w:ascii="Times New Roman" w:hAnsi="Times New Roman" w:cs="Times New Roman"/>
          <w:lang w:val="es-ES"/>
        </w:rPr>
      </w:pPr>
    </w:p>
    <w:p w14:paraId="2A162566" w14:textId="77777777" w:rsidR="0020133A" w:rsidRDefault="0020133A" w:rsidP="0020133A">
      <w:pPr>
        <w:contextualSpacing/>
        <w:rPr>
          <w:rFonts w:ascii="Times New Roman" w:hAnsi="Times New Roman" w:cs="Times New Roman"/>
        </w:rPr>
      </w:pPr>
      <w:r w:rsidRPr="0020133A">
        <w:rPr>
          <w:rFonts w:ascii="Times New Roman" w:hAnsi="Times New Roman" w:cs="Times New Roman"/>
        </w:rPr>
        <w:sym w:font="Wingdings" w:char="F0AA"/>
      </w:r>
      <w:r w:rsidRPr="0020133A">
        <w:rPr>
          <w:rFonts w:ascii="Times New Roman" w:hAnsi="Times New Roman" w:cs="Times New Roman"/>
        </w:rPr>
        <w:t xml:space="preserve"> It is recommended to have a statue or image of Our Lady of Fatima or of the Immaculate Heart of Mary displayed, to remind us that She is truly present during our Cenacles and that it is She who began this work at Fatima in 1917. Through the Marian Movement of Priests, She is calling all of us to be a part of Her work.</w:t>
      </w:r>
    </w:p>
    <w:p w14:paraId="3F6523B8" w14:textId="77777777" w:rsidR="00084C15" w:rsidRDefault="00084C15" w:rsidP="0020133A">
      <w:pPr>
        <w:contextualSpacing/>
        <w:rPr>
          <w:rFonts w:ascii="Times New Roman" w:hAnsi="Times New Roman" w:cs="Times New Roman"/>
        </w:rPr>
      </w:pPr>
    </w:p>
    <w:p w14:paraId="561B7513" w14:textId="4A56002A" w:rsidR="0020133A" w:rsidRDefault="00084C15" w:rsidP="0020133A">
      <w:pPr>
        <w:contextualSpacing/>
        <w:rPr>
          <w:rFonts w:ascii="Times New Roman" w:hAnsi="Times New Roman" w:cs="Times New Roman"/>
          <w:lang w:val="es-ES"/>
        </w:rPr>
      </w:pPr>
      <w:r w:rsidRPr="00914498">
        <w:rPr>
          <w:rFonts w:ascii="Times New Roman" w:hAnsi="Times New Roman" w:cs="Times New Roman"/>
          <w:lang w:val="es-ES"/>
        </w:rPr>
        <w:t>Se recomienda tener expuesta una estatua o imagen de Nuestra Señora de Fátima o del Inmaculado Corazón de María, para recordarnos que Ella está verdaderamente presente durante nuestros Cenáculos y que es Ella quien inició esta obra en Fátima en 1917. A través del Movimiento Sacerdotal Mariano, Ella nos llama a todos a formar parte de su obra.</w:t>
      </w:r>
    </w:p>
    <w:p w14:paraId="329B77CE" w14:textId="77777777" w:rsidR="00F53215" w:rsidRPr="00914498" w:rsidRDefault="00F53215" w:rsidP="0020133A">
      <w:pPr>
        <w:contextualSpacing/>
        <w:rPr>
          <w:rFonts w:ascii="Times New Roman" w:hAnsi="Times New Roman" w:cs="Times New Roman"/>
          <w:lang w:val="es-ES"/>
        </w:rPr>
      </w:pPr>
    </w:p>
    <w:p w14:paraId="20727D84" w14:textId="77777777" w:rsidR="0020133A" w:rsidRDefault="0020133A" w:rsidP="0020133A">
      <w:pPr>
        <w:contextualSpacing/>
        <w:rPr>
          <w:rFonts w:ascii="Times New Roman" w:hAnsi="Times New Roman" w:cs="Times New Roman"/>
          <w:b/>
          <w:bCs/>
          <w:sz w:val="24"/>
          <w:szCs w:val="24"/>
          <w:u w:val="single"/>
        </w:rPr>
      </w:pPr>
      <w:r w:rsidRPr="0020133A">
        <w:rPr>
          <w:rFonts w:ascii="Times New Roman" w:hAnsi="Times New Roman" w:cs="Times New Roman"/>
          <w:b/>
          <w:bCs/>
          <w:sz w:val="24"/>
          <w:szCs w:val="24"/>
          <w:u w:val="single"/>
        </w:rPr>
        <w:t>End Notes</w:t>
      </w:r>
    </w:p>
    <w:p w14:paraId="445299C9" w14:textId="1538A932" w:rsidR="00B14E31" w:rsidRDefault="00B14E31" w:rsidP="0020133A">
      <w:pPr>
        <w:contextualSpacing/>
        <w:rPr>
          <w:rFonts w:ascii="Times New Roman" w:hAnsi="Times New Roman" w:cs="Times New Roman"/>
          <w:b/>
          <w:bCs/>
          <w:sz w:val="24"/>
          <w:szCs w:val="24"/>
          <w:u w:val="single"/>
        </w:rPr>
      </w:pPr>
      <w:r>
        <w:rPr>
          <w:rFonts w:ascii="Times New Roman" w:hAnsi="Times New Roman" w:cs="Times New Roman"/>
          <w:b/>
          <w:bCs/>
          <w:sz w:val="24"/>
          <w:szCs w:val="24"/>
          <w:u w:val="single"/>
        </w:rPr>
        <w:t>Notas Finales</w:t>
      </w:r>
    </w:p>
    <w:p w14:paraId="3F830AC2" w14:textId="77777777" w:rsidR="00B14E31" w:rsidRPr="0020133A" w:rsidRDefault="00B14E31" w:rsidP="0020133A">
      <w:pPr>
        <w:contextualSpacing/>
        <w:rPr>
          <w:rFonts w:ascii="Times New Roman" w:hAnsi="Times New Roman" w:cs="Times New Roman"/>
          <w:b/>
          <w:bCs/>
          <w:sz w:val="24"/>
          <w:szCs w:val="24"/>
        </w:rPr>
      </w:pPr>
    </w:p>
    <w:p w14:paraId="6345E9B6" w14:textId="77777777" w:rsidR="0020133A" w:rsidRPr="00F53215" w:rsidRDefault="0020133A" w:rsidP="0020133A">
      <w:pPr>
        <w:contextualSpacing/>
        <w:rPr>
          <w:rFonts w:ascii="Times New Roman" w:hAnsi="Times New Roman" w:cs="Times New Roman"/>
          <w:lang w:val="es-ES"/>
        </w:rPr>
      </w:pPr>
      <w:r w:rsidRPr="0020133A">
        <w:rPr>
          <w:rFonts w:ascii="Times New Roman" w:hAnsi="Times New Roman" w:cs="Times New Roman"/>
          <w:vertAlign w:val="superscript"/>
        </w:rPr>
        <w:t xml:space="preserve">1 </w:t>
      </w:r>
      <w:r w:rsidRPr="0020133A">
        <w:rPr>
          <w:rFonts w:ascii="Times New Roman" w:hAnsi="Times New Roman" w:cs="Times New Roman"/>
        </w:rPr>
        <w:t xml:space="preserve">The citations (e.g. #226k) refer to the message numbers and paragraph letters in the Blue Book, “To the Priests, Our Lady’s Beloved Sons.” </w:t>
      </w:r>
      <w:r w:rsidRPr="00F53215">
        <w:rPr>
          <w:rFonts w:ascii="Times New Roman" w:hAnsi="Times New Roman" w:cs="Times New Roman"/>
          <w:lang w:val="es-ES"/>
        </w:rPr>
        <w:t>(18</w:t>
      </w:r>
      <w:r w:rsidRPr="00F53215">
        <w:rPr>
          <w:rFonts w:ascii="Times New Roman" w:hAnsi="Times New Roman" w:cs="Times New Roman"/>
          <w:vertAlign w:val="superscript"/>
          <w:lang w:val="es-ES"/>
        </w:rPr>
        <w:t>th</w:t>
      </w:r>
      <w:r w:rsidRPr="00F53215">
        <w:rPr>
          <w:rFonts w:ascii="Times New Roman" w:hAnsi="Times New Roman" w:cs="Times New Roman"/>
          <w:lang w:val="es-ES"/>
        </w:rPr>
        <w:t xml:space="preserve"> Edition) </w:t>
      </w:r>
    </w:p>
    <w:p w14:paraId="3527EBB2" w14:textId="106BB5B6" w:rsidR="00B14E31" w:rsidRPr="00914498" w:rsidRDefault="00B14E31" w:rsidP="0020133A">
      <w:pPr>
        <w:contextualSpacing/>
        <w:rPr>
          <w:rFonts w:ascii="Times New Roman" w:hAnsi="Times New Roman" w:cs="Times New Roman"/>
          <w:lang w:val="es-ES"/>
        </w:rPr>
      </w:pPr>
      <w:r w:rsidRPr="00914498">
        <w:rPr>
          <w:rFonts w:ascii="Times New Roman" w:hAnsi="Times New Roman" w:cs="Times New Roman"/>
          <w:vertAlign w:val="superscript"/>
          <w:lang w:val="es-ES"/>
        </w:rPr>
        <w:t>1</w:t>
      </w:r>
      <w:r w:rsidRPr="00914498">
        <w:rPr>
          <w:rFonts w:ascii="Times New Roman" w:hAnsi="Times New Roman" w:cs="Times New Roman"/>
          <w:lang w:val="es-ES"/>
        </w:rPr>
        <w:t xml:space="preserve"> Las referencias (p. ej., n.º 226) remiten a los números de mensaje del «Libro Azul», “A los sacerdotes, hijos predilectos de</w:t>
      </w:r>
      <w:r w:rsidR="00F53215">
        <w:rPr>
          <w:rFonts w:ascii="Times New Roman" w:hAnsi="Times New Roman" w:cs="Times New Roman"/>
          <w:lang w:val="es-ES"/>
        </w:rPr>
        <w:t xml:space="preserve"> la Santísima Virgen</w:t>
      </w:r>
      <w:r w:rsidR="005A7273" w:rsidRPr="00914498">
        <w:rPr>
          <w:rFonts w:ascii="Times New Roman" w:hAnsi="Times New Roman" w:cs="Times New Roman"/>
          <w:lang w:val="es-ES"/>
        </w:rPr>
        <w:t>.”</w:t>
      </w:r>
      <w:r w:rsidRPr="00914498">
        <w:rPr>
          <w:rFonts w:ascii="Times New Roman" w:hAnsi="Times New Roman" w:cs="Times New Roman"/>
          <w:lang w:val="es-ES"/>
        </w:rPr>
        <w:t xml:space="preserve"> </w:t>
      </w:r>
    </w:p>
    <w:p w14:paraId="09A364FC" w14:textId="77777777" w:rsidR="00B14E31" w:rsidRPr="00914498" w:rsidRDefault="00B14E31" w:rsidP="0020133A">
      <w:pPr>
        <w:contextualSpacing/>
        <w:rPr>
          <w:rFonts w:ascii="Times New Roman" w:hAnsi="Times New Roman" w:cs="Times New Roman"/>
          <w:lang w:val="es-ES"/>
        </w:rPr>
      </w:pPr>
    </w:p>
    <w:p w14:paraId="0C23C885" w14:textId="77777777" w:rsidR="0020133A" w:rsidRDefault="0020133A" w:rsidP="0020133A">
      <w:pPr>
        <w:contextualSpacing/>
        <w:rPr>
          <w:rFonts w:ascii="Times New Roman" w:hAnsi="Times New Roman" w:cs="Times New Roman"/>
        </w:rPr>
      </w:pPr>
      <w:r w:rsidRPr="0020133A">
        <w:rPr>
          <w:rFonts w:ascii="Times New Roman" w:hAnsi="Times New Roman" w:cs="Times New Roman"/>
          <w:vertAlign w:val="superscript"/>
        </w:rPr>
        <w:t xml:space="preserve">2 </w:t>
      </w:r>
      <w:r w:rsidRPr="0020133A">
        <w:rPr>
          <w:rFonts w:ascii="Times New Roman" w:hAnsi="Times New Roman" w:cs="Times New Roman"/>
        </w:rPr>
        <w:t>“Cenacles of the Marian Movement of Priests - Purpose/Guide” (white booklet)</w:t>
      </w:r>
    </w:p>
    <w:p w14:paraId="575093F2" w14:textId="1F1830EB" w:rsidR="00B14E31" w:rsidRPr="00914498" w:rsidRDefault="00B14E31" w:rsidP="0020133A">
      <w:pPr>
        <w:contextualSpacing/>
        <w:rPr>
          <w:rFonts w:ascii="Times New Roman" w:hAnsi="Times New Roman" w:cs="Times New Roman"/>
          <w:lang w:val="es-ES"/>
        </w:rPr>
      </w:pPr>
      <w:r w:rsidRPr="00914498">
        <w:rPr>
          <w:rFonts w:ascii="Times New Roman" w:hAnsi="Times New Roman" w:cs="Times New Roman"/>
          <w:vertAlign w:val="superscript"/>
          <w:lang w:val="es-ES"/>
        </w:rPr>
        <w:t xml:space="preserve">2 </w:t>
      </w:r>
      <w:r w:rsidRPr="00914498">
        <w:rPr>
          <w:rFonts w:ascii="Times New Roman" w:hAnsi="Times New Roman" w:cs="Times New Roman"/>
          <w:lang w:val="es-ES"/>
        </w:rPr>
        <w:t>“Cenáculos del Movimiento Sacerdotal Mariano - Objetivos/Indicaciones) (librito azul)</w:t>
      </w:r>
    </w:p>
    <w:p w14:paraId="12C0001F" w14:textId="77777777" w:rsidR="00B14E31" w:rsidRPr="00914498" w:rsidRDefault="00B14E31" w:rsidP="0020133A">
      <w:pPr>
        <w:contextualSpacing/>
        <w:rPr>
          <w:rFonts w:ascii="Times New Roman" w:hAnsi="Times New Roman" w:cs="Times New Roman"/>
          <w:vertAlign w:val="superscript"/>
          <w:lang w:val="es-ES"/>
        </w:rPr>
      </w:pPr>
    </w:p>
    <w:p w14:paraId="783027FA" w14:textId="45F9C3DA" w:rsidR="0020133A" w:rsidRDefault="0020133A" w:rsidP="0020133A">
      <w:pPr>
        <w:contextualSpacing/>
        <w:rPr>
          <w:rFonts w:ascii="Times New Roman" w:hAnsi="Times New Roman" w:cs="Times New Roman"/>
          <w:i/>
          <w:iCs/>
        </w:rPr>
      </w:pPr>
      <w:r w:rsidRPr="0020133A">
        <w:rPr>
          <w:rFonts w:ascii="Times New Roman" w:hAnsi="Times New Roman" w:cs="Times New Roman"/>
          <w:vertAlign w:val="superscript"/>
        </w:rPr>
        <w:t>3</w:t>
      </w:r>
      <w:r w:rsidRPr="0020133A">
        <w:rPr>
          <w:rFonts w:ascii="Times New Roman" w:hAnsi="Times New Roman" w:cs="Times New Roman"/>
          <w:i/>
          <w:iCs/>
        </w:rPr>
        <w:t>“O Sacrament Most Holy, O Sacrament Divine,</w:t>
      </w:r>
      <w:r w:rsidR="00F53215">
        <w:rPr>
          <w:rFonts w:ascii="Times New Roman" w:hAnsi="Times New Roman" w:cs="Times New Roman"/>
          <w:i/>
          <w:iCs/>
        </w:rPr>
        <w:t xml:space="preserve"> </w:t>
      </w:r>
      <w:r w:rsidRPr="0020133A">
        <w:rPr>
          <w:rFonts w:ascii="Times New Roman" w:hAnsi="Times New Roman" w:cs="Times New Roman"/>
          <w:i/>
          <w:iCs/>
        </w:rPr>
        <w:t xml:space="preserve">  All Praise and All Thanksgiving be every moment Thine.”</w:t>
      </w:r>
    </w:p>
    <w:p w14:paraId="7AFB8B34" w14:textId="01DB467C" w:rsidR="00B14E31" w:rsidRPr="00D3661F" w:rsidRDefault="00B14E31" w:rsidP="00F53215">
      <w:pPr>
        <w:contextualSpacing/>
        <w:rPr>
          <w:rFonts w:ascii="Times New Roman" w:hAnsi="Times New Roman" w:cs="Times New Roman"/>
          <w:i/>
          <w:iCs/>
        </w:rPr>
      </w:pPr>
      <w:r w:rsidRPr="00D3661F">
        <w:rPr>
          <w:rFonts w:ascii="Times New Roman" w:hAnsi="Times New Roman" w:cs="Times New Roman"/>
          <w:vertAlign w:val="superscript"/>
        </w:rPr>
        <w:t>3</w:t>
      </w:r>
      <w:r w:rsidR="00F53215" w:rsidRPr="00B062D2">
        <w:rPr>
          <w:rFonts w:ascii="Times New Roman" w:hAnsi="Times New Roman" w:cs="Times New Roman"/>
          <w:i/>
          <w:iCs/>
          <w:sz w:val="23"/>
          <w:szCs w:val="23"/>
        </w:rPr>
        <w:t>«</w:t>
      </w:r>
      <w:r w:rsidR="00F53215" w:rsidRPr="00B062D2">
        <w:rPr>
          <w:rFonts w:ascii="Times New Roman" w:eastAsia="Times New Roman" w:hAnsi="Times New Roman" w:cs="Times New Roman"/>
          <w:i/>
          <w:iCs/>
          <w:kern w:val="0"/>
          <w:sz w:val="24"/>
          <w:szCs w:val="24"/>
          <w14:ligatures w14:val="none"/>
        </w:rPr>
        <w:t>Jesus, nuestro Dios, Jesus Redentor, Te adoramos en la Eucaristia, Jesus de Maria, Jesus de Amor</w:t>
      </w:r>
      <w:r w:rsidR="00F53215" w:rsidRPr="00B062D2">
        <w:rPr>
          <w:rFonts w:ascii="Times New Roman" w:eastAsia="Times New Roman" w:hAnsi="Times New Roman" w:cs="Times New Roman"/>
          <w:kern w:val="0"/>
          <w:sz w:val="24"/>
          <w:szCs w:val="24"/>
          <w14:ligatures w14:val="none"/>
        </w:rPr>
        <w:t>” (2X)”</w:t>
      </w:r>
    </w:p>
    <w:p w14:paraId="282FD841" w14:textId="77777777" w:rsidR="00B14E31" w:rsidRPr="00D3661F" w:rsidRDefault="00B14E31" w:rsidP="0020133A">
      <w:pPr>
        <w:contextualSpacing/>
        <w:rPr>
          <w:rFonts w:ascii="Times New Roman" w:hAnsi="Times New Roman" w:cs="Times New Roman"/>
          <w:i/>
          <w:iCs/>
        </w:rPr>
      </w:pPr>
    </w:p>
    <w:p w14:paraId="6A7A92F6" w14:textId="77777777" w:rsidR="0020133A" w:rsidRDefault="0020133A" w:rsidP="0020133A">
      <w:pPr>
        <w:contextualSpacing/>
        <w:rPr>
          <w:rFonts w:ascii="Times New Roman" w:hAnsi="Times New Roman" w:cs="Times New Roman"/>
        </w:rPr>
      </w:pPr>
      <w:r w:rsidRPr="0020133A">
        <w:rPr>
          <w:rFonts w:ascii="Times New Roman" w:hAnsi="Times New Roman" w:cs="Times New Roman"/>
          <w:vertAlign w:val="superscript"/>
        </w:rPr>
        <w:t xml:space="preserve">4 </w:t>
      </w:r>
      <w:r w:rsidRPr="0020133A">
        <w:rPr>
          <w:rFonts w:ascii="Times New Roman" w:hAnsi="Times New Roman" w:cs="Times New Roman"/>
        </w:rPr>
        <w:t>“O my Jesus, forgive us our sins, save us from the fires of hell and lead all souls to Heaven, especially those in most need of thy mercy.”</w:t>
      </w:r>
    </w:p>
    <w:p w14:paraId="493DA021" w14:textId="60317061" w:rsidR="00B14E31" w:rsidRPr="00914498" w:rsidRDefault="00B14E31" w:rsidP="0020133A">
      <w:pPr>
        <w:contextualSpacing/>
        <w:rPr>
          <w:rFonts w:ascii="Times New Roman" w:hAnsi="Times New Roman" w:cs="Times New Roman"/>
          <w:lang w:val="es-ES"/>
        </w:rPr>
      </w:pPr>
      <w:r w:rsidRPr="00914498">
        <w:rPr>
          <w:rFonts w:ascii="Times New Roman" w:hAnsi="Times New Roman" w:cs="Times New Roman"/>
          <w:vertAlign w:val="superscript"/>
          <w:lang w:val="es-ES"/>
        </w:rPr>
        <w:t>4</w:t>
      </w:r>
      <w:r w:rsidRPr="00914498">
        <w:rPr>
          <w:rFonts w:ascii="Times New Roman" w:hAnsi="Times New Roman" w:cs="Times New Roman"/>
          <w:lang w:val="es-ES"/>
        </w:rPr>
        <w:t xml:space="preserve"> “Oh Jesús mío, perdona nuestros pecados, líbranos del fuego del infierno; lleva al cielo a todas las almas, especialmente las más necesitadas de Tu misericordia”</w:t>
      </w:r>
    </w:p>
    <w:p w14:paraId="63EE3E1E" w14:textId="77777777" w:rsidR="00B14E31" w:rsidRPr="00914498" w:rsidRDefault="00B14E31" w:rsidP="0020133A">
      <w:pPr>
        <w:contextualSpacing/>
        <w:rPr>
          <w:rFonts w:ascii="Times New Roman" w:hAnsi="Times New Roman" w:cs="Times New Roman"/>
          <w:lang w:val="es-ES"/>
        </w:rPr>
      </w:pPr>
    </w:p>
    <w:p w14:paraId="7B64CBFE" w14:textId="77777777" w:rsidR="0020133A" w:rsidRPr="0020133A" w:rsidRDefault="0020133A" w:rsidP="0020133A">
      <w:pPr>
        <w:contextualSpacing/>
        <w:rPr>
          <w:rFonts w:ascii="Times New Roman" w:hAnsi="Times New Roman" w:cs="Times New Roman"/>
        </w:rPr>
      </w:pPr>
      <w:bookmarkStart w:id="7" w:name="_Hlk240192115"/>
      <w:r w:rsidRPr="0020133A">
        <w:rPr>
          <w:rFonts w:ascii="Times New Roman" w:hAnsi="Times New Roman" w:cs="Times New Roman"/>
          <w:vertAlign w:val="superscript"/>
        </w:rPr>
        <w:t xml:space="preserve">5 </w:t>
      </w:r>
      <w:r w:rsidRPr="0020133A">
        <w:rPr>
          <w:rFonts w:ascii="Times New Roman" w:hAnsi="Times New Roman" w:cs="Times New Roman"/>
        </w:rPr>
        <w:t>The usual conditions apply to receive the plenary indulgence: Confession, Holy Communion, Holy Rosary and prayer for the Holy Father (one Our Father, one Hail Mary and one Glory Be).</w:t>
      </w:r>
    </w:p>
    <w:bookmarkEnd w:id="7"/>
    <w:p w14:paraId="64F2CD4D" w14:textId="7854B5E5" w:rsidR="0020133A" w:rsidRPr="00914498" w:rsidRDefault="00804067" w:rsidP="0020133A">
      <w:pPr>
        <w:contextualSpacing/>
        <w:rPr>
          <w:rFonts w:ascii="Times New Roman" w:hAnsi="Times New Roman" w:cs="Times New Roman"/>
          <w:lang w:val="es-ES"/>
        </w:rPr>
      </w:pPr>
      <w:r w:rsidRPr="00914498">
        <w:rPr>
          <w:rFonts w:ascii="Times New Roman" w:hAnsi="Times New Roman" w:cs="Times New Roman"/>
          <w:vertAlign w:val="superscript"/>
          <w:lang w:val="es-ES"/>
        </w:rPr>
        <w:t xml:space="preserve">5 </w:t>
      </w:r>
      <w:r w:rsidRPr="00914498">
        <w:rPr>
          <w:rFonts w:ascii="Times New Roman" w:hAnsi="Times New Roman" w:cs="Times New Roman"/>
          <w:lang w:val="es-ES"/>
        </w:rPr>
        <w:t>Se aplican las condiciones habituales para recibir la indulgencia plenaria: confesión, Sagrada Comunión, rezo del Santo Rosario y oración por el Santo Padre (un Padre Nuestro, un Ave María y un Gloria).</w:t>
      </w:r>
    </w:p>
    <w:p w14:paraId="7A384075" w14:textId="77777777" w:rsidR="0020133A" w:rsidRPr="00914498" w:rsidRDefault="0020133A" w:rsidP="0020133A">
      <w:pPr>
        <w:contextualSpacing/>
        <w:rPr>
          <w:rFonts w:ascii="Times New Roman" w:hAnsi="Times New Roman" w:cs="Times New Roman"/>
          <w:lang w:val="es-ES"/>
        </w:rPr>
      </w:pPr>
    </w:p>
    <w:p w14:paraId="71F12C7E" w14:textId="77777777" w:rsidR="0020133A" w:rsidRPr="00914498" w:rsidRDefault="0020133A" w:rsidP="0020133A">
      <w:pPr>
        <w:contextualSpacing/>
        <w:jc w:val="center"/>
        <w:rPr>
          <w:rFonts w:ascii="Times New Roman" w:hAnsi="Times New Roman" w:cs="Times New Roman"/>
          <w:lang w:val="es-ES"/>
        </w:rPr>
      </w:pPr>
    </w:p>
    <w:p w14:paraId="6AE70D4B" w14:textId="77777777" w:rsidR="00804067" w:rsidRDefault="0020133A" w:rsidP="0020133A">
      <w:pPr>
        <w:contextualSpacing/>
        <w:rPr>
          <w:rFonts w:ascii="Times New Roman" w:hAnsi="Times New Roman" w:cs="Times New Roman"/>
          <w:b/>
          <w:bCs/>
          <w:sz w:val="24"/>
          <w:szCs w:val="24"/>
          <w:u w:val="single"/>
        </w:rPr>
      </w:pPr>
      <w:r w:rsidRPr="0020133A">
        <w:rPr>
          <w:rFonts w:ascii="Times New Roman" w:hAnsi="Times New Roman" w:cs="Times New Roman"/>
          <w:b/>
          <w:bCs/>
          <w:sz w:val="24"/>
          <w:szCs w:val="24"/>
          <w:u w:val="single"/>
        </w:rPr>
        <w:t>Liturgical Notes</w:t>
      </w:r>
    </w:p>
    <w:p w14:paraId="4C44C21A" w14:textId="35019CD9" w:rsidR="0020133A" w:rsidRPr="0020133A" w:rsidRDefault="00804067" w:rsidP="0020133A">
      <w:pPr>
        <w:contextualSpacing/>
        <w:rPr>
          <w:rFonts w:ascii="Times New Roman" w:hAnsi="Times New Roman" w:cs="Times New Roman"/>
          <w:b/>
          <w:bCs/>
          <w:sz w:val="24"/>
          <w:szCs w:val="24"/>
          <w:u w:val="single"/>
        </w:rPr>
      </w:pPr>
      <w:r w:rsidRPr="00804067">
        <w:rPr>
          <w:rFonts w:ascii="Times New Roman" w:hAnsi="Times New Roman" w:cs="Times New Roman"/>
          <w:b/>
          <w:bCs/>
          <w:sz w:val="24"/>
          <w:szCs w:val="24"/>
          <w:u w:val="single"/>
        </w:rPr>
        <w:t>Notas litúrgicas</w:t>
      </w:r>
    </w:p>
    <w:p w14:paraId="04D741AE" w14:textId="77777777" w:rsidR="0020133A" w:rsidRPr="0020133A" w:rsidRDefault="0020133A" w:rsidP="0020133A">
      <w:pPr>
        <w:contextualSpacing/>
        <w:rPr>
          <w:rFonts w:ascii="Times New Roman" w:hAnsi="Times New Roman" w:cs="Times New Roman"/>
          <w:u w:val="single"/>
        </w:rPr>
      </w:pPr>
    </w:p>
    <w:p w14:paraId="1B6701A9" w14:textId="6ACCFBB3" w:rsidR="00804067" w:rsidRPr="00804067" w:rsidRDefault="0020133A" w:rsidP="00804067">
      <w:pPr>
        <w:spacing w:after="0" w:line="240" w:lineRule="auto"/>
        <w:rPr>
          <w:rFonts w:ascii="Times New Roman" w:eastAsia="Calibri" w:hAnsi="Times New Roman" w:cs="Times New Roman"/>
          <w:b/>
          <w:bCs/>
          <w:kern w:val="0"/>
          <w14:ligatures w14:val="none"/>
        </w:rPr>
      </w:pPr>
      <w:r w:rsidRPr="0020133A">
        <w:rPr>
          <w:rFonts w:ascii="Times New Roman" w:eastAsia="Calibri" w:hAnsi="Times New Roman" w:cs="Times New Roman"/>
          <w:b/>
          <w:bCs/>
          <w:kern w:val="0"/>
          <w14:ligatures w14:val="none"/>
        </w:rPr>
        <w:t>1.  Suggestions for when the Holy Mass accompanies the Cenacle…</w:t>
      </w:r>
    </w:p>
    <w:p w14:paraId="74D552A3" w14:textId="59B75F39" w:rsidR="00804067" w:rsidRPr="00914498" w:rsidRDefault="00804067" w:rsidP="00804067">
      <w:pPr>
        <w:spacing w:after="0" w:line="240" w:lineRule="auto"/>
        <w:rPr>
          <w:rFonts w:ascii="Times New Roman" w:eastAsia="Calibri" w:hAnsi="Times New Roman" w:cs="Times New Roman"/>
          <w:b/>
          <w:bCs/>
          <w:kern w:val="0"/>
          <w:lang w:val="es-ES"/>
          <w14:ligatures w14:val="none"/>
        </w:rPr>
      </w:pPr>
      <w:r w:rsidRPr="00914498">
        <w:rPr>
          <w:rFonts w:ascii="Times New Roman" w:eastAsia="Calibri" w:hAnsi="Times New Roman" w:cs="Times New Roman"/>
          <w:b/>
          <w:bCs/>
          <w:kern w:val="0"/>
          <w:lang w:val="es-ES"/>
          <w14:ligatures w14:val="none"/>
        </w:rPr>
        <w:t>1. Sugerencias para cuando la Santa Misa acompaña al Cenáculo…</w:t>
      </w:r>
    </w:p>
    <w:p w14:paraId="7160BFF1" w14:textId="77777777" w:rsidR="0020133A" w:rsidRPr="00914498" w:rsidRDefault="0020133A" w:rsidP="0020133A">
      <w:pPr>
        <w:spacing w:after="0" w:line="240" w:lineRule="auto"/>
        <w:rPr>
          <w:rFonts w:ascii="Times New Roman" w:eastAsia="Calibri" w:hAnsi="Times New Roman" w:cs="Times New Roman"/>
          <w:b/>
          <w:bCs/>
          <w:kern w:val="0"/>
          <w:lang w:val="es-ES"/>
          <w14:ligatures w14:val="none"/>
        </w:rPr>
      </w:pPr>
      <w:r w:rsidRPr="00914498">
        <w:rPr>
          <w:rFonts w:ascii="Times New Roman" w:eastAsia="Calibri" w:hAnsi="Times New Roman" w:cs="Times New Roman"/>
          <w:b/>
          <w:bCs/>
          <w:kern w:val="0"/>
          <w:lang w:val="es-ES"/>
          <w14:ligatures w14:val="none"/>
        </w:rPr>
        <w:t xml:space="preserve"> </w:t>
      </w:r>
    </w:p>
    <w:p w14:paraId="27B078BD" w14:textId="77777777" w:rsidR="0020133A" w:rsidRDefault="0020133A" w:rsidP="0020133A">
      <w:pPr>
        <w:spacing w:after="0" w:line="240" w:lineRule="auto"/>
        <w:rPr>
          <w:rFonts w:ascii="Times New Roman" w:eastAsia="Calibri" w:hAnsi="Times New Roman" w:cs="Times New Roman"/>
          <w:b/>
          <w:bCs/>
          <w:kern w:val="0"/>
          <w14:ligatures w14:val="none"/>
        </w:rPr>
      </w:pPr>
      <w:r w:rsidRPr="0020133A">
        <w:rPr>
          <w:rFonts w:ascii="Times New Roman" w:eastAsia="Calibri" w:hAnsi="Times New Roman" w:cs="Times New Roman"/>
          <w:kern w:val="0"/>
          <w14:ligatures w14:val="none"/>
        </w:rPr>
        <w:t xml:space="preserve">- The Cenacle precedes Holy Mass, with the Mass beginning after the reading of a message from the Blue Book. </w:t>
      </w:r>
      <w:r w:rsidRPr="0020133A">
        <w:rPr>
          <w:rFonts w:ascii="Times New Roman" w:eastAsia="Calibri" w:hAnsi="Times New Roman" w:cs="Times New Roman"/>
          <w:b/>
          <w:bCs/>
          <w:kern w:val="0"/>
          <w14:ligatures w14:val="none"/>
        </w:rPr>
        <w:t xml:space="preserve"> </w:t>
      </w:r>
    </w:p>
    <w:p w14:paraId="4D2225D6" w14:textId="3A0FCD4C" w:rsidR="00804067" w:rsidRPr="00914498" w:rsidRDefault="00804067"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 El Cenáculo precede a la Santa Misa; la Misa comienza tras la lectura de un mensaje del Libro Azul</w:t>
      </w:r>
      <w:r w:rsidR="005A7273" w:rsidRPr="00914498">
        <w:rPr>
          <w:rFonts w:ascii="Times New Roman" w:eastAsia="Calibri" w:hAnsi="Times New Roman" w:cs="Times New Roman"/>
          <w:kern w:val="0"/>
          <w:lang w:val="es-ES"/>
          <w14:ligatures w14:val="none"/>
        </w:rPr>
        <w:t>.</w:t>
      </w:r>
    </w:p>
    <w:p w14:paraId="5519FA75" w14:textId="77777777" w:rsidR="00804067" w:rsidRPr="00914498" w:rsidRDefault="00804067" w:rsidP="0020133A">
      <w:pPr>
        <w:spacing w:after="0" w:line="240" w:lineRule="auto"/>
        <w:rPr>
          <w:rFonts w:ascii="Times New Roman" w:eastAsia="Calibri" w:hAnsi="Times New Roman" w:cs="Times New Roman"/>
          <w:b/>
          <w:bCs/>
          <w:kern w:val="0"/>
          <w:lang w:val="es-ES"/>
          <w14:ligatures w14:val="none"/>
        </w:rPr>
      </w:pPr>
    </w:p>
    <w:p w14:paraId="3814ABA0" w14:textId="77777777" w:rsidR="0020133A" w:rsidRDefault="0020133A" w:rsidP="0020133A">
      <w:pPr>
        <w:spacing w:after="0" w:line="240" w:lineRule="auto"/>
        <w:rPr>
          <w:rFonts w:ascii="Times New Roman" w:eastAsia="Calibri" w:hAnsi="Times New Roman" w:cs="Times New Roman"/>
          <w:kern w:val="0"/>
          <w14:ligatures w14:val="none"/>
        </w:rPr>
      </w:pPr>
      <w:r w:rsidRPr="0020133A">
        <w:rPr>
          <w:rFonts w:ascii="Times New Roman" w:eastAsia="Calibri" w:hAnsi="Times New Roman" w:cs="Times New Roman"/>
          <w:kern w:val="0"/>
          <w14:ligatures w14:val="none"/>
        </w:rPr>
        <w:t xml:space="preserve">- The priest can incorporate into his homily the theme of the message that has just been read. </w:t>
      </w:r>
    </w:p>
    <w:p w14:paraId="2694D886" w14:textId="12E56A0C" w:rsidR="00804067" w:rsidRPr="00914498" w:rsidRDefault="00804067" w:rsidP="00804067">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 El sacerdote puede incorporar a su homilía el tema del mensaje que se acaba de leer.</w:t>
      </w:r>
    </w:p>
    <w:p w14:paraId="2F988FCD" w14:textId="77777777" w:rsidR="00804067" w:rsidRPr="00914498" w:rsidRDefault="00804067" w:rsidP="0020133A">
      <w:pPr>
        <w:spacing w:after="0" w:line="240" w:lineRule="auto"/>
        <w:rPr>
          <w:rFonts w:ascii="Times New Roman" w:eastAsia="Calibri" w:hAnsi="Times New Roman" w:cs="Times New Roman"/>
          <w:kern w:val="0"/>
          <w:lang w:val="es-ES"/>
          <w14:ligatures w14:val="none"/>
        </w:rPr>
      </w:pPr>
    </w:p>
    <w:p w14:paraId="0C08DF1D" w14:textId="77777777" w:rsidR="0020133A" w:rsidRDefault="0020133A" w:rsidP="0020133A">
      <w:pPr>
        <w:spacing w:after="0" w:line="240" w:lineRule="auto"/>
        <w:rPr>
          <w:rFonts w:ascii="Times New Roman" w:eastAsia="Calibri" w:hAnsi="Times New Roman" w:cs="Times New Roman"/>
          <w:kern w:val="0"/>
          <w14:ligatures w14:val="none"/>
        </w:rPr>
      </w:pPr>
      <w:r w:rsidRPr="0020133A">
        <w:rPr>
          <w:rFonts w:ascii="Times New Roman" w:eastAsia="Calibri" w:hAnsi="Times New Roman" w:cs="Times New Roman"/>
          <w:kern w:val="0"/>
          <w14:ligatures w14:val="none"/>
        </w:rPr>
        <w:t xml:space="preserve">- The Act of Consecration (recited together) can replace the Prayers of the Faithful or be recited after Holy Communion. </w:t>
      </w:r>
    </w:p>
    <w:p w14:paraId="10801420" w14:textId="5C4750A5" w:rsidR="00804067" w:rsidRPr="00914498" w:rsidRDefault="00804067"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 El Acto de Consagración (rezado en común) puede sustituir a la Oración de los Fieles o rezarse después de la Sagrada Comunión.</w:t>
      </w:r>
    </w:p>
    <w:p w14:paraId="3651726B" w14:textId="77777777" w:rsidR="00804067" w:rsidRPr="00914498" w:rsidRDefault="00804067" w:rsidP="0020133A">
      <w:pPr>
        <w:spacing w:after="0" w:line="240" w:lineRule="auto"/>
        <w:rPr>
          <w:rFonts w:ascii="Times New Roman" w:eastAsia="Calibri" w:hAnsi="Times New Roman" w:cs="Times New Roman"/>
          <w:kern w:val="0"/>
          <w:lang w:val="es-ES"/>
          <w14:ligatures w14:val="none"/>
        </w:rPr>
      </w:pPr>
    </w:p>
    <w:p w14:paraId="4B6401AC" w14:textId="77777777" w:rsidR="0020133A" w:rsidRDefault="0020133A" w:rsidP="0020133A">
      <w:pPr>
        <w:spacing w:after="0" w:line="240" w:lineRule="auto"/>
        <w:rPr>
          <w:rFonts w:ascii="Times New Roman" w:eastAsia="Calibri" w:hAnsi="Times New Roman" w:cs="Times New Roman"/>
          <w:kern w:val="0"/>
          <w14:ligatures w14:val="none"/>
        </w:rPr>
      </w:pPr>
      <w:r w:rsidRPr="0020133A">
        <w:rPr>
          <w:rFonts w:ascii="Times New Roman" w:eastAsia="Calibri" w:hAnsi="Times New Roman" w:cs="Times New Roman"/>
          <w:kern w:val="0"/>
          <w14:ligatures w14:val="none"/>
        </w:rPr>
        <w:t>- The “Magnificat” may be sung or recited after Holy Communion, as a prayer of thanksgiving.</w:t>
      </w:r>
    </w:p>
    <w:p w14:paraId="559162C0" w14:textId="30A9E038" w:rsidR="00804067" w:rsidRPr="00914498" w:rsidRDefault="00804067"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 El «Magníficat» puede cantarse o recitarse después de la Sagrada Comunión, como oración de acción de gracias.</w:t>
      </w:r>
    </w:p>
    <w:p w14:paraId="4A563C47" w14:textId="77777777" w:rsidR="00804067" w:rsidRPr="00914498" w:rsidRDefault="00804067" w:rsidP="0020133A">
      <w:pPr>
        <w:spacing w:after="0" w:line="240" w:lineRule="auto"/>
        <w:rPr>
          <w:rFonts w:ascii="Times New Roman" w:eastAsia="Calibri" w:hAnsi="Times New Roman" w:cs="Times New Roman"/>
          <w:kern w:val="0"/>
          <w:lang w:val="es-ES"/>
          <w14:ligatures w14:val="none"/>
        </w:rPr>
      </w:pPr>
    </w:p>
    <w:p w14:paraId="56A10EC8" w14:textId="77777777" w:rsidR="0020133A" w:rsidRDefault="0020133A" w:rsidP="0020133A">
      <w:pPr>
        <w:spacing w:after="0" w:line="240" w:lineRule="auto"/>
        <w:rPr>
          <w:rFonts w:ascii="Times New Roman" w:eastAsia="Calibri" w:hAnsi="Times New Roman" w:cs="Times New Roman"/>
          <w:kern w:val="0"/>
          <w14:ligatures w14:val="none"/>
        </w:rPr>
      </w:pPr>
      <w:r w:rsidRPr="0020133A">
        <w:rPr>
          <w:rFonts w:ascii="Times New Roman" w:eastAsia="Calibri" w:hAnsi="Times New Roman" w:cs="Times New Roman"/>
          <w:kern w:val="0"/>
          <w14:ligatures w14:val="none"/>
        </w:rPr>
        <w:t xml:space="preserve">- Closing Hymn: </w:t>
      </w:r>
      <w:r w:rsidRPr="0020133A">
        <w:rPr>
          <w:rFonts w:ascii="Times New Roman" w:eastAsia="Calibri" w:hAnsi="Times New Roman" w:cs="Times New Roman"/>
          <w:i/>
          <w:iCs/>
          <w:kern w:val="0"/>
          <w14:ligatures w14:val="none"/>
        </w:rPr>
        <w:t>“Immaculate Heart of Mary”</w:t>
      </w:r>
      <w:r w:rsidRPr="0020133A">
        <w:rPr>
          <w:rFonts w:ascii="Times New Roman" w:eastAsia="Calibri" w:hAnsi="Times New Roman" w:cs="Times New Roman"/>
          <w:kern w:val="0"/>
          <w14:ligatures w14:val="none"/>
        </w:rPr>
        <w:t xml:space="preserve"> (International MMP hymn)</w:t>
      </w:r>
    </w:p>
    <w:p w14:paraId="5505EDAE" w14:textId="4B512889" w:rsidR="00804067" w:rsidRDefault="00804067"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 Himno final: «Inmaculado Corazón de María» (himno internacional del MSM)</w:t>
      </w:r>
    </w:p>
    <w:p w14:paraId="61BE3E40" w14:textId="77777777" w:rsidR="00575999" w:rsidRPr="00914498" w:rsidRDefault="00575999" w:rsidP="0020133A">
      <w:pPr>
        <w:spacing w:after="0" w:line="240" w:lineRule="auto"/>
        <w:rPr>
          <w:rFonts w:ascii="Times New Roman" w:eastAsia="Calibri" w:hAnsi="Times New Roman" w:cs="Times New Roman"/>
          <w:kern w:val="0"/>
          <w:lang w:val="es-ES"/>
          <w14:ligatures w14:val="none"/>
        </w:rPr>
      </w:pPr>
    </w:p>
    <w:p w14:paraId="33451A91" w14:textId="77777777" w:rsidR="0020133A" w:rsidRDefault="0020133A" w:rsidP="0020133A">
      <w:pPr>
        <w:spacing w:after="0" w:line="240" w:lineRule="auto"/>
        <w:rPr>
          <w:rFonts w:ascii="Times New Roman" w:eastAsia="Calibri" w:hAnsi="Times New Roman" w:cs="Times New Roman"/>
          <w:b/>
          <w:bCs/>
          <w:kern w:val="0"/>
          <w14:ligatures w14:val="none"/>
        </w:rPr>
      </w:pPr>
      <w:r w:rsidRPr="0020133A">
        <w:rPr>
          <w:rFonts w:ascii="Times New Roman" w:eastAsia="Calibri" w:hAnsi="Times New Roman" w:cs="Times New Roman"/>
          <w:b/>
          <w:bCs/>
          <w:kern w:val="0"/>
          <w14:ligatures w14:val="none"/>
        </w:rPr>
        <w:t>2. If the Cenacle is held during the Rite of Eucharistic Adoration and Benediction…</w:t>
      </w:r>
    </w:p>
    <w:p w14:paraId="73A286BF" w14:textId="3F1AA82F" w:rsidR="00804067" w:rsidRPr="00914498" w:rsidRDefault="00804067" w:rsidP="0020133A">
      <w:pPr>
        <w:spacing w:after="0" w:line="240" w:lineRule="auto"/>
        <w:rPr>
          <w:rFonts w:ascii="Times New Roman" w:eastAsia="Calibri" w:hAnsi="Times New Roman" w:cs="Times New Roman"/>
          <w:b/>
          <w:bCs/>
          <w:kern w:val="0"/>
          <w:lang w:val="es-ES"/>
          <w14:ligatures w14:val="none"/>
        </w:rPr>
      </w:pPr>
      <w:r w:rsidRPr="00914498">
        <w:rPr>
          <w:rFonts w:ascii="Times New Roman" w:eastAsia="Calibri" w:hAnsi="Times New Roman" w:cs="Times New Roman"/>
          <w:b/>
          <w:bCs/>
          <w:kern w:val="0"/>
          <w:lang w:val="es-ES"/>
          <w14:ligatures w14:val="none"/>
        </w:rPr>
        <w:t>2. Si el Cenáculo se celebra durante el rito de adoración y bendición eucarística…</w:t>
      </w:r>
    </w:p>
    <w:p w14:paraId="7D19059D" w14:textId="77777777" w:rsidR="0020133A" w:rsidRPr="00914498" w:rsidRDefault="0020133A" w:rsidP="0020133A">
      <w:pPr>
        <w:spacing w:after="0" w:line="240" w:lineRule="auto"/>
        <w:rPr>
          <w:rFonts w:ascii="Times New Roman" w:eastAsia="Calibri" w:hAnsi="Times New Roman" w:cs="Times New Roman"/>
          <w:b/>
          <w:bCs/>
          <w:kern w:val="0"/>
          <w:lang w:val="es-ES"/>
          <w14:ligatures w14:val="none"/>
        </w:rPr>
      </w:pPr>
    </w:p>
    <w:p w14:paraId="43F9492D" w14:textId="77777777" w:rsidR="0020133A" w:rsidRDefault="0020133A" w:rsidP="0020133A">
      <w:pPr>
        <w:spacing w:after="0" w:line="240" w:lineRule="auto"/>
        <w:rPr>
          <w:rFonts w:ascii="Times New Roman" w:eastAsia="Calibri" w:hAnsi="Times New Roman" w:cs="Times New Roman"/>
          <w:i/>
          <w:iCs/>
          <w:kern w:val="0"/>
          <w14:ligatures w14:val="none"/>
        </w:rPr>
      </w:pPr>
      <w:r w:rsidRPr="0020133A">
        <w:rPr>
          <w:rFonts w:ascii="Times New Roman" w:eastAsia="Calibri" w:hAnsi="Times New Roman" w:cs="Times New Roman"/>
          <w:i/>
          <w:iCs/>
          <w:kern w:val="0"/>
          <w14:ligatures w14:val="none"/>
        </w:rPr>
        <w:t>The priest should give a brief introduction and mention that the Basic Cenacle Format will be followed during the time of Adoration.</w:t>
      </w:r>
    </w:p>
    <w:p w14:paraId="0E8D4701" w14:textId="338EC57F" w:rsidR="00804067" w:rsidRPr="00914498" w:rsidRDefault="00804067" w:rsidP="0020133A">
      <w:pPr>
        <w:spacing w:after="0" w:line="240" w:lineRule="auto"/>
        <w:rPr>
          <w:rFonts w:ascii="Times New Roman" w:eastAsia="Calibri" w:hAnsi="Times New Roman" w:cs="Times New Roman"/>
          <w:i/>
          <w:iCs/>
          <w:kern w:val="0"/>
          <w:lang w:val="es-ES"/>
          <w14:ligatures w14:val="none"/>
        </w:rPr>
      </w:pPr>
      <w:r w:rsidRPr="00914498">
        <w:rPr>
          <w:rFonts w:ascii="Times New Roman" w:eastAsia="Calibri" w:hAnsi="Times New Roman" w:cs="Times New Roman"/>
          <w:i/>
          <w:iCs/>
          <w:kern w:val="0"/>
          <w:lang w:val="es-ES"/>
          <w14:ligatures w14:val="none"/>
        </w:rPr>
        <w:t>El sacerdote debe hacer una breve introducción y mencionar que se seguirá el formato básico del Cenáculo durante el tiempo de adoración.</w:t>
      </w:r>
    </w:p>
    <w:p w14:paraId="572A9603" w14:textId="77777777" w:rsidR="00246B7D" w:rsidRPr="00914498" w:rsidRDefault="00246B7D" w:rsidP="0020133A">
      <w:pPr>
        <w:spacing w:after="0" w:line="240" w:lineRule="auto"/>
        <w:rPr>
          <w:rFonts w:ascii="Times New Roman" w:eastAsia="Calibri" w:hAnsi="Times New Roman" w:cs="Times New Roman"/>
          <w:i/>
          <w:iCs/>
          <w:kern w:val="0"/>
          <w:lang w:val="es-ES"/>
          <w14:ligatures w14:val="none"/>
        </w:rPr>
      </w:pPr>
    </w:p>
    <w:p w14:paraId="4D7927FA" w14:textId="3B3E91DB" w:rsidR="0020133A" w:rsidRPr="00914498" w:rsidRDefault="0020133A" w:rsidP="0020133A">
      <w:pPr>
        <w:spacing w:after="0" w:line="240" w:lineRule="auto"/>
        <w:rPr>
          <w:rFonts w:ascii="Times New Roman" w:eastAsia="Calibri" w:hAnsi="Times New Roman" w:cs="Times New Roman"/>
          <w:kern w:val="0"/>
          <w:lang w:val="es-ES"/>
          <w14:ligatures w14:val="none"/>
        </w:rPr>
      </w:pPr>
      <w:r w:rsidRPr="0020133A">
        <w:rPr>
          <w:rFonts w:ascii="Times New Roman" w:eastAsia="Calibri" w:hAnsi="Times New Roman" w:cs="Times New Roman"/>
          <w:kern w:val="0"/>
          <w14:ligatures w14:val="none"/>
        </w:rPr>
        <w:t xml:space="preserve">Exposition begins with a Eucharistic hymn (e.g. “O Salutaris Hostia”) followed by the Cenacle.  After the Cenacle is completed, the rite of Benediction and Reposition of the Blessed Sacrament continues with the following: "Tantum Ergo," Benediction, the Divine Praises, Reposition and another Eucharistic hymn (e.g. “Holy God We Praise Thy Name.”)  </w:t>
      </w:r>
      <w:r w:rsidRPr="00914498">
        <w:rPr>
          <w:rFonts w:ascii="Times New Roman" w:eastAsia="Calibri" w:hAnsi="Times New Roman" w:cs="Times New Roman"/>
          <w:kern w:val="0"/>
          <w:lang w:val="es-ES"/>
          <w14:ligatures w14:val="none"/>
        </w:rPr>
        <w:t>(“Cenacles…Guide” - pgs. 20-21)</w:t>
      </w:r>
    </w:p>
    <w:p w14:paraId="3BFF797D" w14:textId="77777777" w:rsidR="0020133A" w:rsidRPr="00914498" w:rsidRDefault="0020133A"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 </w:t>
      </w:r>
    </w:p>
    <w:p w14:paraId="24DC6553" w14:textId="568695F2" w:rsidR="00804067" w:rsidRPr="00575999" w:rsidRDefault="00804067"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La exposición comienza con un himno eucarístico (p. ej., «</w:t>
      </w:r>
      <w:r w:rsidR="0018306D" w:rsidRPr="0018306D">
        <w:rPr>
          <w:rFonts w:ascii="Times New Roman" w:eastAsia="Calibri" w:hAnsi="Times New Roman" w:cs="Times New Roman"/>
          <w:kern w:val="0"/>
          <w:lang w:val="es-ES"/>
          <w14:ligatures w14:val="none"/>
        </w:rPr>
        <w:t xml:space="preserve">O Salutaris Hostia, </w:t>
      </w:r>
      <w:r w:rsidR="0018306D">
        <w:rPr>
          <w:rFonts w:ascii="Times New Roman" w:eastAsia="Calibri" w:hAnsi="Times New Roman" w:cs="Times New Roman"/>
          <w:kern w:val="0"/>
          <w:lang w:val="es-ES"/>
          <w14:ligatures w14:val="none"/>
        </w:rPr>
        <w:t>o en Español, B</w:t>
      </w:r>
      <w:r w:rsidR="00575999">
        <w:rPr>
          <w:rFonts w:ascii="Times New Roman" w:eastAsia="Calibri" w:hAnsi="Times New Roman" w:cs="Times New Roman"/>
          <w:kern w:val="0"/>
          <w:lang w:val="es-ES"/>
          <w14:ligatures w14:val="none"/>
        </w:rPr>
        <w:t>endito,</w:t>
      </w:r>
      <w:r w:rsidR="0018306D">
        <w:rPr>
          <w:rFonts w:ascii="Times New Roman" w:eastAsia="Calibri" w:hAnsi="Times New Roman" w:cs="Times New Roman"/>
          <w:kern w:val="0"/>
          <w:lang w:val="es-ES"/>
          <w14:ligatures w14:val="none"/>
        </w:rPr>
        <w:t xml:space="preserve"> o Dios está aqui</w:t>
      </w:r>
      <w:r w:rsidRPr="00914498">
        <w:rPr>
          <w:rFonts w:ascii="Times New Roman" w:eastAsia="Calibri" w:hAnsi="Times New Roman" w:cs="Times New Roman"/>
          <w:kern w:val="0"/>
          <w:lang w:val="es-ES"/>
          <w14:ligatures w14:val="none"/>
        </w:rPr>
        <w:t>») seguido del Cenáculo. Una vez concluido el Cenáculo, el rito de la Bendición y Reserva del Santísimo Sacramento continúa con lo siguiente: «Tantum Ergo», la Bendición, las Alabanzas Divinas, la Reserva y otro himno eucarístico.</w:t>
      </w:r>
    </w:p>
    <w:p w14:paraId="58D0BD99" w14:textId="77777777" w:rsidR="00804067" w:rsidRPr="00575999" w:rsidRDefault="00804067" w:rsidP="0020133A">
      <w:pPr>
        <w:spacing w:after="0" w:line="240" w:lineRule="auto"/>
        <w:rPr>
          <w:rFonts w:ascii="Times New Roman" w:eastAsia="Calibri" w:hAnsi="Times New Roman" w:cs="Times New Roman"/>
          <w:kern w:val="0"/>
          <w:lang w:val="es-ES"/>
          <w14:ligatures w14:val="none"/>
        </w:rPr>
      </w:pPr>
    </w:p>
    <w:p w14:paraId="52E477D1" w14:textId="77777777" w:rsidR="0020133A" w:rsidRDefault="0020133A" w:rsidP="0020133A">
      <w:pPr>
        <w:spacing w:after="0" w:line="240" w:lineRule="auto"/>
        <w:rPr>
          <w:rFonts w:ascii="Times New Roman" w:eastAsia="Calibri" w:hAnsi="Times New Roman" w:cs="Times New Roman"/>
          <w:b/>
          <w:bCs/>
          <w:kern w:val="0"/>
          <w14:ligatures w14:val="none"/>
        </w:rPr>
      </w:pPr>
      <w:r w:rsidRPr="0020133A">
        <w:rPr>
          <w:rFonts w:ascii="Times New Roman" w:eastAsia="Calibri" w:hAnsi="Times New Roman" w:cs="Times New Roman"/>
          <w:b/>
          <w:bCs/>
          <w:kern w:val="0"/>
          <w14:ligatures w14:val="none"/>
        </w:rPr>
        <w:t>3. If the Cenacle is held in front of the Blessed Sacrament exposed...</w:t>
      </w:r>
    </w:p>
    <w:p w14:paraId="1C69E58D" w14:textId="3783BFCE" w:rsidR="005A7273" w:rsidRPr="00914498" w:rsidRDefault="005A7273" w:rsidP="0020133A">
      <w:pPr>
        <w:spacing w:after="0" w:line="240" w:lineRule="auto"/>
        <w:rPr>
          <w:rFonts w:ascii="Times New Roman" w:eastAsia="Calibri" w:hAnsi="Times New Roman" w:cs="Times New Roman"/>
          <w:b/>
          <w:bCs/>
          <w:kern w:val="0"/>
          <w:lang w:val="es-ES"/>
          <w14:ligatures w14:val="none"/>
        </w:rPr>
      </w:pPr>
      <w:r w:rsidRPr="00914498">
        <w:rPr>
          <w:rFonts w:ascii="Times New Roman" w:eastAsia="Calibri" w:hAnsi="Times New Roman" w:cs="Times New Roman"/>
          <w:b/>
          <w:bCs/>
          <w:kern w:val="0"/>
          <w:lang w:val="es-ES"/>
          <w14:ligatures w14:val="none"/>
        </w:rPr>
        <w:t>3. Si el Cenáculo se celebra ante el Santísimo Sacramento expuesto...</w:t>
      </w:r>
    </w:p>
    <w:p w14:paraId="21D56ABD" w14:textId="77777777" w:rsidR="0020133A" w:rsidRPr="00914498" w:rsidRDefault="0020133A" w:rsidP="0020133A">
      <w:pPr>
        <w:spacing w:after="0" w:line="240" w:lineRule="auto"/>
        <w:rPr>
          <w:rFonts w:ascii="Times New Roman" w:eastAsia="Calibri" w:hAnsi="Times New Roman" w:cs="Times New Roman"/>
          <w:b/>
          <w:bCs/>
          <w:kern w:val="0"/>
          <w:lang w:val="es-ES"/>
          <w14:ligatures w14:val="none"/>
        </w:rPr>
      </w:pPr>
      <w:r w:rsidRPr="00914498">
        <w:rPr>
          <w:rFonts w:ascii="Times New Roman" w:eastAsia="Calibri" w:hAnsi="Times New Roman" w:cs="Times New Roman"/>
          <w:b/>
          <w:bCs/>
          <w:kern w:val="0"/>
          <w:lang w:val="es-ES"/>
          <w14:ligatures w14:val="none"/>
        </w:rPr>
        <w:t xml:space="preserve"> </w:t>
      </w:r>
    </w:p>
    <w:p w14:paraId="136C9806" w14:textId="77777777" w:rsidR="0020133A" w:rsidRDefault="0020133A" w:rsidP="0020133A">
      <w:pPr>
        <w:spacing w:after="0" w:line="240" w:lineRule="auto"/>
        <w:rPr>
          <w:rFonts w:ascii="Times New Roman" w:eastAsia="Calibri" w:hAnsi="Times New Roman" w:cs="Times New Roman"/>
          <w:kern w:val="0"/>
          <w14:ligatures w14:val="none"/>
        </w:rPr>
      </w:pPr>
      <w:r w:rsidRPr="0020133A">
        <w:rPr>
          <w:rFonts w:ascii="Times New Roman" w:eastAsia="Calibri" w:hAnsi="Times New Roman" w:cs="Times New Roman"/>
          <w:kern w:val="0"/>
          <w14:ligatures w14:val="none"/>
        </w:rPr>
        <w:t xml:space="preserve">You must first obtain the pastor’s permission.  Please conduct the Cenacle reverently and make certain that you are not interrupting someone else’s silent Holy Hour. The reading of a message and any discussion must be moved to another location, unless a priest is present to offer a reflection.  </w:t>
      </w:r>
    </w:p>
    <w:p w14:paraId="2A6BDF35" w14:textId="77777777" w:rsidR="005A7273" w:rsidRDefault="005A7273" w:rsidP="0020133A">
      <w:pPr>
        <w:spacing w:after="0" w:line="240" w:lineRule="auto"/>
        <w:rPr>
          <w:rFonts w:ascii="Times New Roman" w:eastAsia="Calibri" w:hAnsi="Times New Roman" w:cs="Times New Roman"/>
          <w:kern w:val="0"/>
          <w14:ligatures w14:val="none"/>
        </w:rPr>
      </w:pPr>
    </w:p>
    <w:p w14:paraId="37CA1480" w14:textId="0405D2A3" w:rsidR="005A7273" w:rsidRDefault="005A7273" w:rsidP="0020133A">
      <w:pPr>
        <w:spacing w:after="0" w:line="240" w:lineRule="auto"/>
        <w:rPr>
          <w:rFonts w:ascii="Times New Roman" w:eastAsia="Calibri" w:hAnsi="Times New Roman" w:cs="Times New Roman"/>
          <w:kern w:val="0"/>
          <w:lang w:val="es-ES"/>
          <w14:ligatures w14:val="none"/>
        </w:rPr>
      </w:pPr>
      <w:r w:rsidRPr="00914498">
        <w:rPr>
          <w:rFonts w:ascii="Times New Roman" w:eastAsia="Calibri" w:hAnsi="Times New Roman" w:cs="Times New Roman"/>
          <w:kern w:val="0"/>
          <w:lang w:val="es-ES"/>
          <w14:ligatures w14:val="none"/>
        </w:rPr>
        <w:t>Primero debe obtener el permiso del párroco. Por favor, celebre el Cenáculo con reverencia y asegúrese de no interrumpir la Hora Santa en silencio de otras personas. La lectura de un mensaje y cualquier comentario al respecto deben trasladarse a otro lugar, a menos que haya un sacerdote presente para ofrecer una reflexión.</w:t>
      </w:r>
    </w:p>
    <w:p w14:paraId="6BA53646" w14:textId="77777777" w:rsidR="00575999" w:rsidRPr="00914498" w:rsidRDefault="00575999" w:rsidP="0020133A">
      <w:pPr>
        <w:spacing w:after="0" w:line="240" w:lineRule="auto"/>
        <w:rPr>
          <w:rFonts w:ascii="Times New Roman" w:eastAsia="Calibri" w:hAnsi="Times New Roman" w:cs="Times New Roman"/>
          <w:kern w:val="0"/>
          <w:lang w:val="es-ES"/>
          <w14:ligatures w14:val="none"/>
        </w:rPr>
      </w:pPr>
    </w:p>
    <w:p w14:paraId="04CA1C85"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Exposition of the Blessed Sacrament</w:t>
      </w:r>
    </w:p>
    <w:p w14:paraId="58B4CD1E"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(please have sheets on hand with the prayers and hymns for Exposition and Benediction)</w:t>
      </w:r>
    </w:p>
    <w:p w14:paraId="2B2DEE94"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Exposición del Santísimo Sacramento</w:t>
      </w:r>
    </w:p>
    <w:p w14:paraId="1C266388"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(Tenga a mano las hojas con las oraciones e himnos para la Exposición y la Bendición)</w:t>
      </w:r>
    </w:p>
    <w:p w14:paraId="07C521FD"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30B5A8A0"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Opening Hymn for Exposition</w:t>
      </w:r>
    </w:p>
    <w:p w14:paraId="4412C111"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Himno de Apertura para la Exposición</w:t>
      </w:r>
    </w:p>
    <w:p w14:paraId="1E8572D5"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00931E10"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xml:space="preserve">- Two prayers of reparation given at </w:t>
      </w:r>
      <w:smartTag w:uri="urn:schemas-microsoft-com:office:smarttags" w:element="place">
        <w:r w:rsidRPr="00575999">
          <w:rPr>
            <w:rFonts w:ascii="Times New Roman" w:eastAsia="Times New Roman" w:hAnsi="Times New Roman" w:cs="Times New Roman"/>
            <w:kern w:val="0"/>
            <w:sz w:val="24"/>
            <w:szCs w:val="24"/>
            <w14:ligatures w14:val="none"/>
          </w:rPr>
          <w:t>Fatima</w:t>
        </w:r>
      </w:smartTag>
      <w:r w:rsidRPr="00575999">
        <w:rPr>
          <w:rFonts w:ascii="Times New Roman" w:eastAsia="Times New Roman" w:hAnsi="Times New Roman" w:cs="Times New Roman"/>
          <w:kern w:val="0"/>
          <w:sz w:val="24"/>
          <w:szCs w:val="24"/>
          <w14:ligatures w14:val="none"/>
        </w:rPr>
        <w:t xml:space="preserve"> by the Angel of Portugal (Angel of Peace)</w:t>
      </w:r>
    </w:p>
    <w:p w14:paraId="26F506A2"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(cf. message #330v, August 8, 1986)</w:t>
      </w:r>
    </w:p>
    <w:p w14:paraId="210C3EE2"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6DD534C2" w14:textId="77777777" w:rsidR="00575999" w:rsidRPr="00575999" w:rsidRDefault="00575999" w:rsidP="00575999">
      <w:pPr>
        <w:shd w:val="clear" w:color="auto" w:fill="FFFFFF"/>
        <w:spacing w:after="280" w:line="293" w:lineRule="atLeast"/>
        <w:rPr>
          <w:rFonts w:ascii="Times New Roman" w:eastAsia="Times New Roman" w:hAnsi="Times New Roman" w:cs="Times New Roman"/>
          <w:b/>
          <w:iCs/>
          <w:color w:val="000000"/>
          <w:kern w:val="0"/>
          <w14:ligatures w14:val="none"/>
        </w:rPr>
      </w:pPr>
      <w:r w:rsidRPr="00575999">
        <w:rPr>
          <w:rFonts w:ascii="Times New Roman" w:eastAsia="Times New Roman" w:hAnsi="Times New Roman" w:cs="Times New Roman"/>
          <w:b/>
          <w:bCs/>
          <w:iCs/>
          <w:color w:val="000000"/>
          <w:kern w:val="0"/>
          <w14:ligatures w14:val="none"/>
        </w:rPr>
        <w:t>My God, I believe, I adore, I hope and I love Thee! I ask pardon for those who do not believe, do not adore, do not hope and do not love Thee.</w:t>
      </w:r>
    </w:p>
    <w:p w14:paraId="2755F811" w14:textId="77777777" w:rsidR="00575999" w:rsidRPr="00575999" w:rsidRDefault="00575999" w:rsidP="00575999">
      <w:pPr>
        <w:shd w:val="clear" w:color="auto" w:fill="FFFFFF"/>
        <w:spacing w:after="280" w:line="293" w:lineRule="atLeast"/>
        <w:rPr>
          <w:rFonts w:ascii="Times New Roman" w:eastAsia="Times New Roman" w:hAnsi="Times New Roman" w:cs="Times New Roman"/>
          <w:b/>
          <w:bCs/>
          <w:iCs/>
          <w:color w:val="000000"/>
          <w:kern w:val="0"/>
          <w14:ligatures w14:val="none"/>
        </w:rPr>
      </w:pPr>
      <w:r w:rsidRPr="00575999">
        <w:rPr>
          <w:rFonts w:ascii="Times New Roman" w:eastAsia="Times New Roman" w:hAnsi="Times New Roman" w:cs="Times New Roman"/>
          <w:b/>
          <w:bCs/>
          <w:iCs/>
          <w:color w:val="000000"/>
          <w:kern w:val="0"/>
          <w14:ligatures w14:val="none"/>
        </w:rPr>
        <w:t>Most Holy Trinity – Father, Son and Holy Spirit – I adore Thee profoundly. I offer Thee the most precious Body, Blood, Soul and Divinity of Jesus Christ, present in all the tabernacles of the world, in reparation for the outrages, sacrileges, and indifferences by which He is offended.  By the infinite merits of the Sacred Heart of Jesus and the Immaculate Heart of Mary, I beg of Thee the conversion of poor sinners.</w:t>
      </w:r>
    </w:p>
    <w:p w14:paraId="281A7088" w14:textId="77777777" w:rsidR="00575999" w:rsidRPr="00575999" w:rsidRDefault="00575999" w:rsidP="00575999">
      <w:pPr>
        <w:shd w:val="clear" w:color="auto" w:fill="FFFFFF"/>
        <w:spacing w:before="100" w:beforeAutospacing="1" w:after="280" w:afterAutospacing="1" w:line="293" w:lineRule="atLeast"/>
        <w:rPr>
          <w:rFonts w:ascii="Times New Roman" w:eastAsia="Times New Roman" w:hAnsi="Times New Roman" w:cs="Times New Roman"/>
          <w:iCs/>
          <w:color w:val="000000"/>
          <w:kern w:val="0"/>
          <w:lang w:val="es-ES"/>
          <w14:ligatures w14:val="none"/>
        </w:rPr>
      </w:pPr>
      <w:r w:rsidRPr="00575999">
        <w:rPr>
          <w:rFonts w:ascii="Times New Roman" w:eastAsia="Times New Roman" w:hAnsi="Times New Roman" w:cs="Times New Roman"/>
          <w:iCs/>
          <w:color w:val="000000"/>
          <w:kern w:val="0"/>
          <w:lang w:val="es-ES"/>
          <w14:ligatures w14:val="none"/>
        </w:rPr>
        <w:t>- Dos oraciones de reparación enseñadas en Fátima por el Ángel de Portugal (Ángel de la Paz)  (consulte el mensage #330, 8 de agosto de 1986)</w:t>
      </w:r>
    </w:p>
    <w:p w14:paraId="195BC868" w14:textId="77777777" w:rsidR="00575999" w:rsidRPr="00575999" w:rsidRDefault="00575999" w:rsidP="00575999">
      <w:pPr>
        <w:shd w:val="clear" w:color="auto" w:fill="FFFFFF"/>
        <w:spacing w:before="100" w:beforeAutospacing="1" w:after="280" w:afterAutospacing="1" w:line="293" w:lineRule="atLeast"/>
        <w:rPr>
          <w:rFonts w:ascii="Times New Roman" w:eastAsia="Times New Roman" w:hAnsi="Times New Roman" w:cs="Times New Roman"/>
          <w:b/>
          <w:bCs/>
          <w:iCs/>
          <w:color w:val="000000"/>
          <w:kern w:val="0"/>
          <w:lang w:val="es-ES"/>
          <w14:ligatures w14:val="none"/>
        </w:rPr>
      </w:pPr>
      <w:r w:rsidRPr="00575999">
        <w:rPr>
          <w:rFonts w:ascii="Times New Roman" w:eastAsia="Times New Roman" w:hAnsi="Times New Roman" w:cs="Times New Roman"/>
          <w:b/>
          <w:bCs/>
          <w:iCs/>
          <w:color w:val="000000"/>
          <w:kern w:val="0"/>
          <w:lang w:val="es-ES"/>
          <w14:ligatures w14:val="none"/>
        </w:rPr>
        <w:t>¡Dios mío, yo creo, adoro, espero y te amo! ¡Te pido perdón por los que no creen, no adoran, no esperan y no te aman!</w:t>
      </w:r>
    </w:p>
    <w:p w14:paraId="7123FDB1" w14:textId="77777777" w:rsidR="00575999" w:rsidRPr="00575999" w:rsidRDefault="00575999" w:rsidP="00575999">
      <w:pPr>
        <w:shd w:val="clear" w:color="auto" w:fill="FFFFFF"/>
        <w:spacing w:after="280" w:line="293" w:lineRule="atLeast"/>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b/>
          <w:bCs/>
          <w:iCs/>
          <w:color w:val="000000"/>
          <w:kern w:val="0"/>
          <w:lang w:val="es-ES"/>
          <w14:ligatures w14:val="none"/>
        </w:rPr>
        <w:t>Santísima Trinidad, Padre, Hijo y Espíritu Santo, yo te adoro profundamente y te ofrezco el Preciosísimo Cuerpo, Sangre, Alma y Divinidad de nuestro Señor Jesucristo, presente en todos los Sagrarios del mundo, en reparación de los ultrajes, sacrilegios y indiferencias con los que El es ofendido. Por los méritos infinitos del Su Santísimo Corazón y del Corazón Inmaculado de María, te pido la conversión de los pobres pecadores.</w:t>
      </w:r>
    </w:p>
    <w:p w14:paraId="1677AA6D" w14:textId="29436CCE" w:rsidR="00575999" w:rsidRPr="00575999" w:rsidRDefault="0018306D" w:rsidP="00575999">
      <w:pPr>
        <w:spacing w:after="0" w:line="240" w:lineRule="auto"/>
        <w:rPr>
          <w:rFonts w:ascii="Times New Roman" w:eastAsia="Times New Roman" w:hAnsi="Times New Roman" w:cs="Times New Roman"/>
          <w:b/>
          <w:kern w:val="0"/>
          <w:sz w:val="24"/>
          <w:szCs w:val="24"/>
          <w:u w:val="single"/>
          <w14:ligatures w14:val="none"/>
        </w:rPr>
      </w:pPr>
      <w:r>
        <w:rPr>
          <w:rFonts w:ascii="Times New Roman" w:eastAsia="Times New Roman" w:hAnsi="Times New Roman" w:cs="Times New Roman"/>
          <w:b/>
          <w:kern w:val="0"/>
          <w:sz w:val="24"/>
          <w:szCs w:val="24"/>
          <w:u w:val="single"/>
          <w14:ligatures w14:val="none"/>
        </w:rPr>
        <w:t xml:space="preserve">WHEN </w:t>
      </w:r>
      <w:r w:rsidR="00575999" w:rsidRPr="00575999">
        <w:rPr>
          <w:rFonts w:ascii="Times New Roman" w:eastAsia="Times New Roman" w:hAnsi="Times New Roman" w:cs="Times New Roman"/>
          <w:b/>
          <w:kern w:val="0"/>
          <w:sz w:val="24"/>
          <w:szCs w:val="24"/>
          <w:u w:val="single"/>
          <w14:ligatures w14:val="none"/>
        </w:rPr>
        <w:t>HOLY MASS</w:t>
      </w:r>
      <w:r>
        <w:rPr>
          <w:rFonts w:ascii="Times New Roman" w:eastAsia="Times New Roman" w:hAnsi="Times New Roman" w:cs="Times New Roman"/>
          <w:b/>
          <w:kern w:val="0"/>
          <w:sz w:val="24"/>
          <w:szCs w:val="24"/>
          <w:u w:val="single"/>
          <w14:ligatures w14:val="none"/>
        </w:rPr>
        <w:t xml:space="preserve"> IS OFFERED AT THE END OF THE CENACLE</w:t>
      </w:r>
    </w:p>
    <w:p w14:paraId="07D1E6CD" w14:textId="3DC0A0B7" w:rsidR="00575999" w:rsidRPr="0018306D" w:rsidRDefault="0018306D" w:rsidP="00575999">
      <w:pPr>
        <w:spacing w:after="0" w:line="240" w:lineRule="auto"/>
        <w:rPr>
          <w:rFonts w:ascii="Times New Roman" w:eastAsia="Times New Roman" w:hAnsi="Times New Roman" w:cs="Times New Roman"/>
          <w:b/>
          <w:kern w:val="0"/>
          <w:sz w:val="24"/>
          <w:szCs w:val="24"/>
          <w:u w:val="single"/>
          <w:lang w:val="es-ES"/>
          <w14:ligatures w14:val="none"/>
        </w:rPr>
      </w:pPr>
      <w:r w:rsidRPr="0018306D">
        <w:rPr>
          <w:rFonts w:ascii="Times New Roman" w:eastAsia="Times New Roman" w:hAnsi="Times New Roman" w:cs="Times New Roman"/>
          <w:b/>
          <w:kern w:val="0"/>
          <w:sz w:val="24"/>
          <w:szCs w:val="24"/>
          <w:u w:val="single"/>
          <w:lang w:val="es-ES"/>
          <w14:ligatures w14:val="none"/>
        </w:rPr>
        <w:t xml:space="preserve">CUANDO LA </w:t>
      </w:r>
      <w:r w:rsidR="00575999" w:rsidRPr="0018306D">
        <w:rPr>
          <w:rFonts w:ascii="Times New Roman" w:eastAsia="Times New Roman" w:hAnsi="Times New Roman" w:cs="Times New Roman"/>
          <w:b/>
          <w:kern w:val="0"/>
          <w:sz w:val="24"/>
          <w:szCs w:val="24"/>
          <w:u w:val="single"/>
          <w:lang w:val="es-ES"/>
          <w14:ligatures w14:val="none"/>
        </w:rPr>
        <w:t>SANTA MISA</w:t>
      </w:r>
      <w:r w:rsidRPr="0018306D">
        <w:rPr>
          <w:rFonts w:ascii="Times New Roman" w:eastAsia="Times New Roman" w:hAnsi="Times New Roman" w:cs="Times New Roman"/>
          <w:b/>
          <w:kern w:val="0"/>
          <w:sz w:val="24"/>
          <w:szCs w:val="24"/>
          <w:u w:val="single"/>
          <w:lang w:val="es-ES"/>
          <w14:ligatures w14:val="none"/>
        </w:rPr>
        <w:t xml:space="preserve"> ES</w:t>
      </w:r>
      <w:r>
        <w:rPr>
          <w:rFonts w:ascii="Times New Roman" w:eastAsia="Times New Roman" w:hAnsi="Times New Roman" w:cs="Times New Roman"/>
          <w:b/>
          <w:kern w:val="0"/>
          <w:sz w:val="24"/>
          <w:szCs w:val="24"/>
          <w:u w:val="single"/>
          <w:lang w:val="es-ES"/>
          <w14:ligatures w14:val="none"/>
        </w:rPr>
        <w:t xml:space="preserve"> CELEBRADA DESPUÉS DEL CENÁCULO</w:t>
      </w:r>
    </w:p>
    <w:p w14:paraId="1A8FF9BA" w14:textId="77777777" w:rsidR="00575999" w:rsidRPr="0018306D"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206C1157"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Entrance procession with the statue of the Blessed Virgin Mary (if possible) during which all sing the Fatima Hymn “The thirteenth of May in the Cova da Iria…”</w:t>
      </w:r>
    </w:p>
    <w:p w14:paraId="6CE1F5FE"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Procesión de entrada con la imagen de la Santísima Virgen María (si es posible), durante la cual todos cantan el Himno de Fátima «El 13 de mayo en la Cova da Iría...»</w:t>
      </w:r>
    </w:p>
    <w:p w14:paraId="33A704BD"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296D9D0E"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The priests who are present make their consecration to the Immaculate Heart of Mary at the foot of the statue of Our Lady (each will need a copy of the text).</w:t>
      </w:r>
    </w:p>
    <w:p w14:paraId="6D2EE61E"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Los sacerdotes presentes realizan su consagración al Inmaculado Corazón de María a los pies de la imagen de Nuestra Señora (cada uno necesitará una copia del texto).</w:t>
      </w:r>
    </w:p>
    <w:p w14:paraId="3B3F0A67"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7C7EF4D8"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Please note that the “</w:t>
      </w:r>
      <w:smartTag w:uri="urn:schemas-microsoft-com:office:smarttags" w:element="PersonName">
        <w:r w:rsidRPr="00575999">
          <w:rPr>
            <w:rFonts w:ascii="Times New Roman" w:eastAsia="Times New Roman" w:hAnsi="Times New Roman" w:cs="Times New Roman"/>
            <w:kern w:val="0"/>
            <w:sz w:val="24"/>
            <w:szCs w:val="24"/>
            <w14:ligatures w14:val="none"/>
          </w:rPr>
          <w:t>Glo</w:t>
        </w:r>
      </w:smartTag>
      <w:r w:rsidRPr="00575999">
        <w:rPr>
          <w:rFonts w:ascii="Times New Roman" w:eastAsia="Times New Roman" w:hAnsi="Times New Roman" w:cs="Times New Roman"/>
          <w:kern w:val="0"/>
          <w:sz w:val="24"/>
          <w:szCs w:val="24"/>
          <w14:ligatures w14:val="none"/>
        </w:rPr>
        <w:t xml:space="preserve">ria” may be sung or recited during the Cenacle Mass.  </w:t>
      </w:r>
    </w:p>
    <w:p w14:paraId="2D840419"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El «Gloria» puede cantarse o recitarse durante la Misa del Cenáculo.</w:t>
      </w:r>
    </w:p>
    <w:p w14:paraId="3C9DEFD9"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12073D96" w14:textId="522B9A2A" w:rsid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The priest of the MMP celebrates the Mass of the Immaculate Heart of Mary, except on Sundays when the Mass and readings must be proper for that Sunday.</w:t>
      </w:r>
      <w:r>
        <w:rPr>
          <w:rFonts w:ascii="Times New Roman" w:eastAsia="Times New Roman" w:hAnsi="Times New Roman" w:cs="Times New Roman"/>
          <w:kern w:val="0"/>
          <w:sz w:val="24"/>
          <w:szCs w:val="24"/>
          <w14:ligatures w14:val="none"/>
        </w:rPr>
        <w:t xml:space="preserve"> The Preface is taken from the Votive Mass of Mary, Mother of the Church.</w:t>
      </w:r>
    </w:p>
    <w:p w14:paraId="62B06B6B"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36364D89" w14:textId="0C1727DA"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El sacerdote del MSM celebra la Misa del Inmaculado Corazón de María, excepto los domingos, en los que la Misa y las lecturas deben ser las propias de ese domingo.</w:t>
      </w:r>
      <w:r w:rsidR="0018306D">
        <w:rPr>
          <w:rFonts w:ascii="Times New Roman" w:eastAsia="Times New Roman" w:hAnsi="Times New Roman" w:cs="Times New Roman"/>
          <w:kern w:val="0"/>
          <w:sz w:val="24"/>
          <w:szCs w:val="24"/>
          <w:lang w:val="es-ES"/>
          <w14:ligatures w14:val="none"/>
        </w:rPr>
        <w:t xml:space="preserve"> El Prefacio es de la Misa Votiva de Maria, Madre de la Iglesia. </w:t>
      </w:r>
      <w:r w:rsidRPr="00575999">
        <w:rPr>
          <w:rFonts w:ascii="Times New Roman" w:eastAsia="Times New Roman" w:hAnsi="Times New Roman" w:cs="Times New Roman"/>
          <w:kern w:val="0"/>
          <w:sz w:val="24"/>
          <w:szCs w:val="24"/>
          <w:lang w:val="es-ES"/>
          <w14:ligatures w14:val="none"/>
        </w:rPr>
        <w:t xml:space="preserve"> </w:t>
      </w:r>
    </w:p>
    <w:p w14:paraId="5C496433"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0695D3CB"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b/>
          <w:kern w:val="0"/>
          <w:sz w:val="24"/>
          <w:szCs w:val="24"/>
          <w14:ligatures w14:val="none"/>
        </w:rPr>
        <w:t>N.B. If there is a bishop present who will give the homily, he chooses the readings.</w:t>
      </w:r>
      <w:r w:rsidRPr="00575999">
        <w:rPr>
          <w:rFonts w:ascii="Times New Roman" w:eastAsia="Times New Roman" w:hAnsi="Times New Roman" w:cs="Times New Roman"/>
          <w:kern w:val="0"/>
          <w:sz w:val="24"/>
          <w:szCs w:val="24"/>
          <w14:ligatures w14:val="none"/>
        </w:rPr>
        <w:t xml:space="preserve"> </w:t>
      </w:r>
    </w:p>
    <w:p w14:paraId="3CEACF5D" w14:textId="77777777" w:rsidR="00575999" w:rsidRDefault="00575999" w:rsidP="00575999">
      <w:pPr>
        <w:spacing w:after="0" w:line="240" w:lineRule="auto"/>
        <w:rPr>
          <w:rFonts w:ascii="Times New Roman" w:eastAsia="Times New Roman" w:hAnsi="Times New Roman" w:cs="Times New Roman"/>
          <w:b/>
          <w:bCs/>
          <w:kern w:val="0"/>
          <w:sz w:val="24"/>
          <w:szCs w:val="24"/>
          <w:lang w:val="es-ES"/>
          <w14:ligatures w14:val="none"/>
        </w:rPr>
      </w:pPr>
      <w:r w:rsidRPr="00575999">
        <w:rPr>
          <w:rFonts w:ascii="Times New Roman" w:eastAsia="Times New Roman" w:hAnsi="Times New Roman" w:cs="Times New Roman"/>
          <w:b/>
          <w:bCs/>
          <w:kern w:val="0"/>
          <w:sz w:val="24"/>
          <w:szCs w:val="24"/>
          <w:lang w:val="es-ES"/>
          <w14:ligatures w14:val="none"/>
        </w:rPr>
        <w:t>Nota: Si está presente un obispo que vaya a pronunciar la homilía, él elige las lecturas.</w:t>
      </w:r>
    </w:p>
    <w:p w14:paraId="1721FA9B"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0D97BB4B"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Otherwise, the First Reading and Responsorial Psalm are taken from the Mass of the Assumption of the Blessed Virgin Mary (August 15) in the Lectionary.  </w:t>
      </w:r>
    </w:p>
    <w:p w14:paraId="10F8DB74"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Por lo demás, la primera lectura y el salmo responsorial se toman de la Misa de la Asunción de la Santísima Virgen María (15 de agosto) del Leccionario.</w:t>
      </w:r>
    </w:p>
    <w:p w14:paraId="3607B540"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6F4F46A7"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Solemnity of the Assumption of the Blessed Virgin Mary - Mass during the Day</w:t>
      </w:r>
    </w:p>
    <w:p w14:paraId="4F566FB3"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La Solemnidad de la Asunción de la Santísima Virgen María - Misa durante el día</w:t>
      </w:r>
      <w:r w:rsidRPr="00575999">
        <w:rPr>
          <w:rFonts w:ascii="Times New Roman" w:eastAsia="Times New Roman" w:hAnsi="Times New Roman" w:cs="Times New Roman"/>
          <w:kern w:val="0"/>
          <w:sz w:val="24"/>
          <w:szCs w:val="24"/>
          <w:lang w:val="es-ES"/>
          <w14:ligatures w14:val="none"/>
        </w:rPr>
        <w:br/>
      </w:r>
    </w:p>
    <w:p w14:paraId="420809C2" w14:textId="77777777" w:rsidR="00575999" w:rsidRPr="00575999" w:rsidRDefault="00575999" w:rsidP="00575999">
      <w:pPr>
        <w:spacing w:after="0" w:line="240" w:lineRule="auto"/>
        <w:rPr>
          <w:rFonts w:ascii="Times New Roman" w:eastAsia="Times New Roman" w:hAnsi="Times New Roman" w:cs="Times New Roman"/>
          <w:caps/>
          <w:spacing w:val="12"/>
          <w:kern w:val="0"/>
          <w:sz w:val="24"/>
          <w:szCs w:val="24"/>
          <w:bdr w:val="none" w:sz="0" w:space="0" w:color="auto" w:frame="1"/>
          <w14:ligatures w14:val="none"/>
        </w:rPr>
      </w:pPr>
      <w:r w:rsidRPr="00575999">
        <w:rPr>
          <w:rFonts w:ascii="Times New Roman" w:eastAsia="Times New Roman" w:hAnsi="Times New Roman" w:cs="Times New Roman"/>
          <w:kern w:val="0"/>
          <w:sz w:val="24"/>
          <w:szCs w:val="24"/>
          <w14:ligatures w14:val="none"/>
        </w:rPr>
        <w:t>Lectionary: 622      Reading 1     </w:t>
      </w:r>
      <w:r w:rsidRPr="00575999">
        <w:rPr>
          <w:rFonts w:ascii="Times New Roman" w:eastAsia="Times New Roman" w:hAnsi="Times New Roman" w:cs="Times New Roman"/>
          <w:caps/>
          <w:spacing w:val="12"/>
          <w:kern w:val="0"/>
          <w:sz w:val="24"/>
          <w:szCs w:val="24"/>
          <w:bdr w:val="none" w:sz="0" w:space="0" w:color="auto" w:frame="1"/>
          <w14:ligatures w14:val="none"/>
        </w:rPr>
        <w:t>REV 11:19A; 12:1-6A, 10AB</w:t>
      </w:r>
    </w:p>
    <w:p w14:paraId="2EF3F1BF"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Primera Lectura: Apocalipsis 11, 19; 12, 1-6. 10</w:t>
      </w:r>
    </w:p>
    <w:p w14:paraId="5F8E05B3"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7A495D2D" w14:textId="77777777" w:rsidR="00575999" w:rsidRPr="00575999" w:rsidRDefault="00575999" w:rsidP="00575999">
      <w:pPr>
        <w:spacing w:after="0" w:line="240" w:lineRule="auto"/>
        <w:rPr>
          <w:rFonts w:ascii="Times New Roman" w:eastAsia="Times New Roman" w:hAnsi="Times New Roman" w:cs="Times New Roman"/>
          <w:color w:val="000000"/>
          <w:kern w:val="0"/>
          <w:sz w:val="24"/>
          <w:szCs w:val="24"/>
          <w14:ligatures w14:val="none"/>
        </w:rPr>
      </w:pPr>
      <w:r w:rsidRPr="00575999">
        <w:rPr>
          <w:rFonts w:ascii="Times New Roman" w:eastAsia="Times New Roman" w:hAnsi="Times New Roman" w:cs="Times New Roman"/>
          <w:color w:val="000000"/>
          <w:kern w:val="0"/>
          <w:sz w:val="24"/>
          <w:szCs w:val="24"/>
          <w14:ligatures w14:val="none"/>
        </w:rPr>
        <w:t xml:space="preserve">Responsorial Psalm:  </w:t>
      </w:r>
      <w:r w:rsidRPr="00575999">
        <w:rPr>
          <w:rFonts w:ascii="Times New Roman" w:eastAsia="Times New Roman" w:hAnsi="Times New Roman" w:cs="Times New Roman"/>
          <w:caps/>
          <w:color w:val="000000"/>
          <w:spacing w:val="12"/>
          <w:kern w:val="0"/>
          <w:sz w:val="24"/>
          <w:szCs w:val="24"/>
          <w:bdr w:val="none" w:sz="0" w:space="0" w:color="auto" w:frame="1"/>
          <w14:ligatures w14:val="none"/>
        </w:rPr>
        <w:t>PS 45:10, 11, 12, 16 (</w:t>
      </w:r>
      <w:r w:rsidRPr="00575999">
        <w:rPr>
          <w:rFonts w:ascii="Times New Roman" w:eastAsia="Times New Roman" w:hAnsi="Times New Roman" w:cs="Times New Roman"/>
          <w:color w:val="000000"/>
          <w:kern w:val="0"/>
          <w:sz w:val="24"/>
          <w:szCs w:val="24"/>
          <w14:ligatures w14:val="none"/>
        </w:rPr>
        <w:t>or another suitable one of your choosing)</w:t>
      </w:r>
    </w:p>
    <w:p w14:paraId="6DA2D68A" w14:textId="77777777" w:rsidR="00575999" w:rsidRPr="00575999" w:rsidRDefault="00575999" w:rsidP="00575999">
      <w:pPr>
        <w:spacing w:after="0" w:line="240" w:lineRule="auto"/>
        <w:rPr>
          <w:rFonts w:ascii="Times New Roman" w:eastAsia="Times New Roman" w:hAnsi="Times New Roman" w:cs="Times New Roman"/>
          <w:color w:val="000000"/>
          <w:kern w:val="0"/>
          <w:sz w:val="24"/>
          <w:szCs w:val="24"/>
          <w:lang w:val="es-ES"/>
          <w14:ligatures w14:val="none"/>
        </w:rPr>
      </w:pPr>
      <w:r w:rsidRPr="00575999">
        <w:rPr>
          <w:rFonts w:ascii="Times New Roman" w:eastAsia="Times New Roman" w:hAnsi="Times New Roman" w:cs="Times New Roman"/>
          <w:color w:val="000000"/>
          <w:kern w:val="0"/>
          <w:sz w:val="24"/>
          <w:szCs w:val="24"/>
          <w:lang w:val="es-ES"/>
          <w14:ligatures w14:val="none"/>
        </w:rPr>
        <w:t>Salmo Responsorial: Salmo 44 (45), 10. 11. 12. 16  (u otro adecuado de su elección)</w:t>
      </w:r>
    </w:p>
    <w:p w14:paraId="1B0D5C4E"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6A9ACCAA" w14:textId="77777777" w:rsidR="00575999" w:rsidRPr="00575999" w:rsidRDefault="00575999" w:rsidP="00575999">
      <w:pPr>
        <w:spacing w:after="0" w:line="240" w:lineRule="auto"/>
        <w:rPr>
          <w:rFonts w:ascii="Times New Roman" w:eastAsia="Times New Roman" w:hAnsi="Times New Roman" w:cs="Times New Roman"/>
          <w:color w:val="000000"/>
          <w:spacing w:val="12"/>
          <w:kern w:val="0"/>
          <w:sz w:val="24"/>
          <w:szCs w:val="24"/>
          <w:bdr w:val="none" w:sz="0" w:space="0" w:color="auto" w:frame="1"/>
          <w14:ligatures w14:val="none"/>
        </w:rPr>
      </w:pPr>
      <w:r w:rsidRPr="00575999">
        <w:rPr>
          <w:rFonts w:ascii="Times New Roman" w:eastAsia="Times New Roman" w:hAnsi="Times New Roman" w:cs="Times New Roman"/>
          <w:kern w:val="0"/>
          <w:sz w:val="24"/>
          <w:szCs w:val="24"/>
          <w14:ligatures w14:val="none"/>
        </w:rPr>
        <w:t>Gospel reading is taken from the Mass of Our Lady of Sorrows (September 15) in the Lectionary:  </w:t>
      </w:r>
      <w:r w:rsidRPr="00575999">
        <w:rPr>
          <w:rFonts w:ascii="Times New Roman" w:eastAsia="Times New Roman" w:hAnsi="Times New Roman" w:cs="Times New Roman"/>
          <w:caps/>
          <w:color w:val="000000"/>
          <w:spacing w:val="12"/>
          <w:kern w:val="0"/>
          <w:sz w:val="24"/>
          <w:szCs w:val="24"/>
          <w:bdr w:val="none" w:sz="0" w:space="0" w:color="auto" w:frame="1"/>
          <w14:ligatures w14:val="none"/>
        </w:rPr>
        <w:t>JN 19:25-27</w:t>
      </w:r>
      <w:r w:rsidRPr="00575999">
        <w:rPr>
          <w:rFonts w:ascii="Times New Roman" w:eastAsia="Times New Roman" w:hAnsi="Times New Roman" w:cs="Times New Roman"/>
          <w:color w:val="000000"/>
          <w:spacing w:val="12"/>
          <w:kern w:val="0"/>
          <w:sz w:val="24"/>
          <w:szCs w:val="24"/>
          <w:bdr w:val="none" w:sz="0" w:space="0" w:color="auto" w:frame="1"/>
          <w14:ligatures w14:val="none"/>
        </w:rPr>
        <w:t xml:space="preserve"> </w:t>
      </w:r>
    </w:p>
    <w:p w14:paraId="4FAA75AA" w14:textId="77777777" w:rsidR="00575999" w:rsidRPr="00575999" w:rsidRDefault="00575999" w:rsidP="00575999">
      <w:pPr>
        <w:spacing w:after="0" w:line="240" w:lineRule="auto"/>
        <w:rPr>
          <w:rFonts w:ascii="Times New Roman" w:eastAsia="Times New Roman" w:hAnsi="Times New Roman" w:cs="Times New Roman"/>
          <w:color w:val="000000"/>
          <w:spacing w:val="12"/>
          <w:kern w:val="0"/>
          <w:sz w:val="24"/>
          <w:szCs w:val="24"/>
          <w:bdr w:val="none" w:sz="0" w:space="0" w:color="auto" w:frame="1"/>
          <w:lang w:val="es-ES"/>
          <w14:ligatures w14:val="none"/>
        </w:rPr>
      </w:pPr>
      <w:r w:rsidRPr="00575999">
        <w:rPr>
          <w:rFonts w:ascii="Times New Roman" w:eastAsia="Times New Roman" w:hAnsi="Times New Roman" w:cs="Times New Roman"/>
          <w:color w:val="000000"/>
          <w:spacing w:val="12"/>
          <w:kern w:val="0"/>
          <w:sz w:val="24"/>
          <w:szCs w:val="24"/>
          <w:bdr w:val="none" w:sz="0" w:space="0" w:color="auto" w:frame="1"/>
          <w:lang w:val="es-ES"/>
          <w14:ligatures w14:val="none"/>
        </w:rPr>
        <w:t>La lectura del Evangelio está tomada de la Misa de Nuestra Señora de los Dolores (15 de septiembre) en el Leccionario: Jn 19, 25-27.</w:t>
      </w:r>
    </w:p>
    <w:p w14:paraId="5970E7C7" w14:textId="77777777" w:rsidR="00575999" w:rsidRPr="00575999" w:rsidRDefault="00575999" w:rsidP="00575999">
      <w:pPr>
        <w:spacing w:after="0" w:line="240" w:lineRule="auto"/>
        <w:rPr>
          <w:rFonts w:ascii="Times New Roman" w:eastAsia="Times New Roman" w:hAnsi="Times New Roman" w:cs="Times New Roman"/>
          <w:caps/>
          <w:color w:val="000000"/>
          <w:spacing w:val="12"/>
          <w:kern w:val="0"/>
          <w:sz w:val="24"/>
          <w:szCs w:val="24"/>
          <w:bdr w:val="none" w:sz="0" w:space="0" w:color="auto" w:frame="1"/>
          <w:lang w:val="es-ES"/>
          <w14:ligatures w14:val="none"/>
        </w:rPr>
      </w:pPr>
    </w:p>
    <w:p w14:paraId="3DF15203" w14:textId="4856F6D9"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When there is no Bishop present who wants to give the homily, Fr. Luca (or the</w:t>
      </w:r>
      <w:r w:rsidR="00FF3F1C">
        <w:rPr>
          <w:rFonts w:ascii="Times New Roman" w:eastAsia="Times New Roman" w:hAnsi="Times New Roman" w:cs="Times New Roman"/>
          <w:kern w:val="0"/>
          <w:sz w:val="24"/>
          <w:szCs w:val="24"/>
          <w14:ligatures w14:val="none"/>
        </w:rPr>
        <w:t xml:space="preserve"> Priest conducting the Cenacle</w:t>
      </w:r>
      <w:r w:rsidRPr="00575999">
        <w:rPr>
          <w:rFonts w:ascii="Times New Roman" w:eastAsia="Times New Roman" w:hAnsi="Times New Roman" w:cs="Times New Roman"/>
          <w:kern w:val="0"/>
          <w:sz w:val="24"/>
          <w:szCs w:val="24"/>
          <w14:ligatures w14:val="none"/>
        </w:rPr>
        <w:t xml:space="preserve">) will do so. </w:t>
      </w:r>
    </w:p>
    <w:p w14:paraId="6DE41E7F" w14:textId="380E3339"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Cuando no haya ningún obispo presente que desee pronunciar la homilía, lo hará el P. Luca (o el</w:t>
      </w:r>
      <w:r w:rsidR="00FF3F1C">
        <w:rPr>
          <w:rFonts w:ascii="Times New Roman" w:eastAsia="Times New Roman" w:hAnsi="Times New Roman" w:cs="Times New Roman"/>
          <w:kern w:val="0"/>
          <w:sz w:val="24"/>
          <w:szCs w:val="24"/>
          <w:lang w:val="es-ES"/>
          <w14:ligatures w14:val="none"/>
        </w:rPr>
        <w:t xml:space="preserve"> Sacerdote que guía el Cenáculo</w:t>
      </w:r>
      <w:r w:rsidRPr="00575999">
        <w:rPr>
          <w:rFonts w:ascii="Times New Roman" w:eastAsia="Times New Roman" w:hAnsi="Times New Roman" w:cs="Times New Roman"/>
          <w:kern w:val="0"/>
          <w:sz w:val="24"/>
          <w:szCs w:val="24"/>
          <w:lang w:val="es-ES"/>
          <w14:ligatures w14:val="none"/>
        </w:rPr>
        <w:t>).</w:t>
      </w:r>
    </w:p>
    <w:p w14:paraId="6372CD12"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46320AC6"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The faithful make their Act of Consecration to the Immaculate Heart of Mary during the Offertory, in place of the universal prayers and intentions.</w:t>
      </w:r>
    </w:p>
    <w:p w14:paraId="08D4229A"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Los fieles realizan su acto de consagración al Inmaculado Corazón de María durante el ofertorio, en lugar de las oraciones e intenciones universales.</w:t>
      </w:r>
    </w:p>
    <w:p w14:paraId="4D402B29"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31C4AD18" w14:textId="0BC25214"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After Communion, following a brief time of silent thanksgiving, the Magnificat (Canticle of Mary) may be</w:t>
      </w:r>
      <w:r w:rsidR="0018306D">
        <w:rPr>
          <w:rFonts w:ascii="Times New Roman" w:eastAsia="Times New Roman" w:hAnsi="Times New Roman" w:cs="Times New Roman"/>
          <w:kern w:val="0"/>
          <w:sz w:val="24"/>
          <w:szCs w:val="24"/>
          <w14:ligatures w14:val="none"/>
        </w:rPr>
        <w:t xml:space="preserve"> recited or</w:t>
      </w:r>
      <w:r w:rsidRPr="00575999">
        <w:rPr>
          <w:rFonts w:ascii="Times New Roman" w:eastAsia="Times New Roman" w:hAnsi="Times New Roman" w:cs="Times New Roman"/>
          <w:kern w:val="0"/>
          <w:sz w:val="24"/>
          <w:szCs w:val="24"/>
          <w14:ligatures w14:val="none"/>
        </w:rPr>
        <w:t xml:space="preserve"> sung. </w:t>
      </w:r>
    </w:p>
    <w:p w14:paraId="61314C75" w14:textId="39B677C6"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 Después de la Comunión, tras un breve tiempo de acción de gracias en silencio, se puede </w:t>
      </w:r>
      <w:r w:rsidR="0018306D">
        <w:rPr>
          <w:rFonts w:ascii="Times New Roman" w:eastAsia="Times New Roman" w:hAnsi="Times New Roman" w:cs="Times New Roman"/>
          <w:kern w:val="0"/>
          <w:sz w:val="24"/>
          <w:szCs w:val="24"/>
          <w:lang w:val="es-ES"/>
          <w14:ligatures w14:val="none"/>
        </w:rPr>
        <w:t xml:space="preserve">rezar  o </w:t>
      </w:r>
      <w:r w:rsidRPr="00575999">
        <w:rPr>
          <w:rFonts w:ascii="Times New Roman" w:eastAsia="Times New Roman" w:hAnsi="Times New Roman" w:cs="Times New Roman"/>
          <w:kern w:val="0"/>
          <w:sz w:val="24"/>
          <w:szCs w:val="24"/>
          <w:lang w:val="es-ES"/>
          <w14:ligatures w14:val="none"/>
        </w:rPr>
        <w:t>cantar el Magníficat (Cántico de María).</w:t>
      </w:r>
    </w:p>
    <w:p w14:paraId="3B4EFD12"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604F69D6"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At the end, all sing the International Hymn of the MMP, “Immaculate Heart of Mary.”</w:t>
      </w:r>
    </w:p>
    <w:p w14:paraId="619C2FD3"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14:ligatures w14:val="none"/>
        </w:rPr>
        <w:t xml:space="preserve"> </w:t>
      </w:r>
      <w:r w:rsidRPr="00575999">
        <w:rPr>
          <w:rFonts w:ascii="Times New Roman" w:eastAsia="Times New Roman" w:hAnsi="Times New Roman" w:cs="Times New Roman"/>
          <w:kern w:val="0"/>
          <w:sz w:val="24"/>
          <w:szCs w:val="24"/>
          <w:lang w:val="es-ES"/>
          <w14:ligatures w14:val="none"/>
        </w:rPr>
        <w:t>- Al final, todos cantan el himno internacional del MSM, «Corazón Inmaculado de María».</w:t>
      </w:r>
    </w:p>
    <w:p w14:paraId="3FE39FDF"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314B9B11" w14:textId="112227EF" w:rsidR="00575999" w:rsidRPr="00575999" w:rsidRDefault="0018306D" w:rsidP="0057599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w:t>
      </w:r>
      <w:r w:rsidR="00575999" w:rsidRPr="00575999">
        <w:rPr>
          <w:rFonts w:ascii="Times New Roman" w:eastAsia="Times New Roman" w:hAnsi="Times New Roman" w:cs="Times New Roman"/>
          <w:kern w:val="0"/>
          <w:sz w:val="24"/>
          <w:szCs w:val="24"/>
          <w14:ligatures w14:val="none"/>
        </w:rPr>
        <w:t>Immaculate Heart of Holy Mary</w:t>
      </w:r>
      <w:r>
        <w:rPr>
          <w:rFonts w:ascii="Times New Roman" w:eastAsia="Times New Roman" w:hAnsi="Times New Roman" w:cs="Times New Roman"/>
          <w:kern w:val="0"/>
          <w:sz w:val="24"/>
          <w:szCs w:val="24"/>
          <w14:ligatures w14:val="none"/>
        </w:rPr>
        <w:t xml:space="preserve"> (2X)</w:t>
      </w:r>
    </w:p>
    <w:p w14:paraId="5FDDB6EE" w14:textId="49BB7DCC"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You are the light and way</w:t>
      </w:r>
      <w:r w:rsidR="0018306D">
        <w:rPr>
          <w:rFonts w:ascii="Times New Roman" w:eastAsia="Times New Roman" w:hAnsi="Times New Roman" w:cs="Times New Roman"/>
          <w:kern w:val="0"/>
          <w:sz w:val="24"/>
          <w:szCs w:val="24"/>
          <w14:ligatures w14:val="none"/>
        </w:rPr>
        <w:t xml:space="preserve"> (2X)</w:t>
      </w:r>
    </w:p>
    <w:p w14:paraId="57BFB734"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You bring God’s light to your children on earth.</w:t>
      </w:r>
    </w:p>
    <w:p w14:paraId="70E4318F"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3D59F7AD" w14:textId="69623A66" w:rsidR="00575999" w:rsidRPr="00575999" w:rsidRDefault="0018306D" w:rsidP="0057599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2. </w:t>
      </w:r>
      <w:r w:rsidR="00575999" w:rsidRPr="00575999">
        <w:rPr>
          <w:rFonts w:ascii="Times New Roman" w:eastAsia="Times New Roman" w:hAnsi="Times New Roman" w:cs="Times New Roman"/>
          <w:kern w:val="0"/>
          <w:sz w:val="24"/>
          <w:szCs w:val="24"/>
          <w14:ligatures w14:val="none"/>
        </w:rPr>
        <w:t xml:space="preserve">Your faithful priests offer you their consecration </w:t>
      </w:r>
      <w:r>
        <w:rPr>
          <w:rFonts w:ascii="Times New Roman" w:eastAsia="Times New Roman" w:hAnsi="Times New Roman" w:cs="Times New Roman"/>
          <w:kern w:val="0"/>
          <w:sz w:val="24"/>
          <w:szCs w:val="24"/>
          <w14:ligatures w14:val="none"/>
        </w:rPr>
        <w:t xml:space="preserve">(2X) </w:t>
      </w:r>
      <w:r w:rsidR="00575999" w:rsidRPr="00575999">
        <w:rPr>
          <w:rFonts w:ascii="Times New Roman" w:eastAsia="Times New Roman" w:hAnsi="Times New Roman" w:cs="Times New Roman"/>
          <w:kern w:val="0"/>
          <w:sz w:val="24"/>
          <w:szCs w:val="24"/>
          <w14:ligatures w14:val="none"/>
        </w:rPr>
        <w:t xml:space="preserve"> </w:t>
      </w:r>
    </w:p>
    <w:p w14:paraId="3F7F8296"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xml:space="preserve">Look down with your sweet love </w:t>
      </w:r>
    </w:p>
    <w:p w14:paraId="19C18D0F"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Holding them near your heart</w:t>
      </w:r>
    </w:p>
    <w:p w14:paraId="314D46C0"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Make them to be just like Jesus your Son.</w:t>
      </w:r>
    </w:p>
    <w:p w14:paraId="7CA00678"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040F67E6" w14:textId="618AABDB" w:rsidR="00575999" w:rsidRPr="00575999" w:rsidRDefault="0018306D" w:rsidP="0057599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3. </w:t>
      </w:r>
      <w:r w:rsidR="00575999" w:rsidRPr="00575999">
        <w:rPr>
          <w:rFonts w:ascii="Times New Roman" w:eastAsia="Times New Roman" w:hAnsi="Times New Roman" w:cs="Times New Roman"/>
          <w:kern w:val="0"/>
          <w:sz w:val="24"/>
          <w:szCs w:val="24"/>
          <w14:ligatures w14:val="none"/>
        </w:rPr>
        <w:t>The faithful offer you their consecration</w:t>
      </w:r>
      <w:r>
        <w:rPr>
          <w:rFonts w:ascii="Times New Roman" w:eastAsia="Times New Roman" w:hAnsi="Times New Roman" w:cs="Times New Roman"/>
          <w:kern w:val="0"/>
          <w:sz w:val="24"/>
          <w:szCs w:val="24"/>
          <w14:ligatures w14:val="none"/>
        </w:rPr>
        <w:t xml:space="preserve"> (2X) </w:t>
      </w:r>
    </w:p>
    <w:p w14:paraId="5E119428"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Bring them together now</w:t>
      </w:r>
    </w:p>
    <w:p w14:paraId="636DA5CF"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Ready for battle</w:t>
      </w:r>
    </w:p>
    <w:p w14:paraId="007EE9E5"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So that your heart soon may triumph and reign.</w:t>
      </w:r>
    </w:p>
    <w:p w14:paraId="1FDF94B1"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4D453D40" w14:textId="64E14645" w:rsidR="00575999" w:rsidRPr="00575999" w:rsidRDefault="0018306D" w:rsidP="00575999">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4. </w:t>
      </w:r>
      <w:r w:rsidR="00575999" w:rsidRPr="00575999">
        <w:rPr>
          <w:rFonts w:ascii="Times New Roman" w:eastAsia="Times New Roman" w:hAnsi="Times New Roman" w:cs="Times New Roman"/>
          <w:kern w:val="0"/>
          <w:sz w:val="24"/>
          <w:szCs w:val="24"/>
          <w14:ligatures w14:val="none"/>
        </w:rPr>
        <w:t>And when our life here on earth is fin’ly over</w:t>
      </w:r>
      <w:r>
        <w:rPr>
          <w:rFonts w:ascii="Times New Roman" w:eastAsia="Times New Roman" w:hAnsi="Times New Roman" w:cs="Times New Roman"/>
          <w:kern w:val="0"/>
          <w:sz w:val="24"/>
          <w:szCs w:val="24"/>
          <w14:ligatures w14:val="none"/>
        </w:rPr>
        <w:t xml:space="preserve"> (2X)</w:t>
      </w:r>
    </w:p>
    <w:p w14:paraId="155FFF24" w14:textId="7183054D"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Come and do not delay</w:t>
      </w:r>
      <w:r w:rsidR="0018306D">
        <w:rPr>
          <w:rFonts w:ascii="Times New Roman" w:eastAsia="Times New Roman" w:hAnsi="Times New Roman" w:cs="Times New Roman"/>
          <w:kern w:val="0"/>
          <w:sz w:val="24"/>
          <w:szCs w:val="24"/>
          <w14:ligatures w14:val="none"/>
        </w:rPr>
        <w:t xml:space="preserve"> (2X)</w:t>
      </w:r>
    </w:p>
    <w:p w14:paraId="1ECBBAA8"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14:ligatures w14:val="none"/>
        </w:rPr>
        <w:t xml:space="preserve">Come, don’t delay, lead your children to Heav’n </w:t>
      </w:r>
    </w:p>
    <w:p w14:paraId="76E7AEAD"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p>
    <w:p w14:paraId="312512F1" w14:textId="77777777" w:rsidR="00575999" w:rsidRPr="00575999" w:rsidRDefault="00575999" w:rsidP="00575999">
      <w:pPr>
        <w:spacing w:after="0" w:line="240" w:lineRule="auto"/>
        <w:rPr>
          <w:rFonts w:ascii="Times New Roman" w:eastAsia="Times New Roman" w:hAnsi="Times New Roman" w:cs="Times New Roman"/>
          <w:b/>
          <w:bCs/>
          <w:kern w:val="0"/>
          <w:sz w:val="24"/>
          <w:szCs w:val="24"/>
          <w:lang w:val="es-ES"/>
          <w14:ligatures w14:val="none"/>
        </w:rPr>
      </w:pPr>
      <w:r w:rsidRPr="00575999">
        <w:rPr>
          <w:rFonts w:ascii="Times New Roman" w:eastAsia="Times New Roman" w:hAnsi="Times New Roman" w:cs="Times New Roman"/>
          <w:b/>
          <w:bCs/>
          <w:kern w:val="0"/>
          <w:sz w:val="24"/>
          <w:szCs w:val="24"/>
          <w:lang w:val="es-ES"/>
          <w14:ligatures w14:val="none"/>
        </w:rPr>
        <w:t>Inmaculado Corazón de María</w:t>
      </w:r>
    </w:p>
    <w:p w14:paraId="216DBC97" w14:textId="0EADF0A2" w:rsidR="00575999" w:rsidRPr="00575999" w:rsidRDefault="0018306D" w:rsidP="00575999">
      <w:pPr>
        <w:spacing w:after="0" w:line="240" w:lineRule="auto"/>
        <w:rPr>
          <w:rFonts w:ascii="Times New Roman" w:eastAsia="Times New Roman" w:hAnsi="Times New Roman" w:cs="Times New Roman"/>
          <w:kern w:val="0"/>
          <w:sz w:val="24"/>
          <w:szCs w:val="24"/>
          <w:lang w:val="es-ES"/>
          <w14:ligatures w14:val="none"/>
        </w:rPr>
      </w:pPr>
      <w:r>
        <w:rPr>
          <w:rFonts w:ascii="Times New Roman" w:eastAsia="Times New Roman" w:hAnsi="Times New Roman" w:cs="Times New Roman"/>
          <w:kern w:val="0"/>
          <w:sz w:val="24"/>
          <w:szCs w:val="24"/>
          <w:lang w:val="es-ES"/>
          <w14:ligatures w14:val="none"/>
        </w:rPr>
        <w:t xml:space="preserve">1. </w:t>
      </w:r>
      <w:r w:rsidR="00575999" w:rsidRPr="00575999">
        <w:rPr>
          <w:rFonts w:ascii="Times New Roman" w:eastAsia="Times New Roman" w:hAnsi="Times New Roman" w:cs="Times New Roman"/>
          <w:kern w:val="0"/>
          <w:sz w:val="24"/>
          <w:szCs w:val="24"/>
          <w:lang w:val="es-ES"/>
          <w14:ligatures w14:val="none"/>
        </w:rPr>
        <w:t xml:space="preserve">Inmaculado Corazón de María (2) </w:t>
      </w:r>
    </w:p>
    <w:p w14:paraId="09E8B76A"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eres luz y guía (3) </w:t>
      </w:r>
    </w:p>
    <w:p w14:paraId="3FD106B8"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pt-BR"/>
          <w14:ligatures w14:val="none"/>
        </w:rPr>
      </w:pPr>
      <w:r w:rsidRPr="00575999">
        <w:rPr>
          <w:rFonts w:ascii="Times New Roman" w:eastAsia="Times New Roman" w:hAnsi="Times New Roman" w:cs="Times New Roman"/>
          <w:kern w:val="0"/>
          <w:sz w:val="24"/>
          <w:szCs w:val="24"/>
          <w:lang w:val="es-ES"/>
          <w14:ligatures w14:val="none"/>
        </w:rPr>
        <w:t xml:space="preserve">de Tus hijos aquí. </w:t>
      </w:r>
      <w:r w:rsidRPr="00575999">
        <w:rPr>
          <w:rFonts w:ascii="Times New Roman" w:eastAsia="Times New Roman" w:hAnsi="Times New Roman" w:cs="Times New Roman"/>
          <w:kern w:val="0"/>
          <w:sz w:val="24"/>
          <w:szCs w:val="24"/>
          <w:lang w:val="pt-BR"/>
          <w14:ligatures w14:val="none"/>
        </w:rPr>
        <w:t>(bis)</w:t>
      </w:r>
    </w:p>
    <w:p w14:paraId="29A2A635" w14:textId="77777777" w:rsidR="0018306D" w:rsidRDefault="0018306D" w:rsidP="00575999">
      <w:pPr>
        <w:spacing w:after="0" w:line="240" w:lineRule="auto"/>
        <w:rPr>
          <w:rFonts w:ascii="Times New Roman" w:eastAsia="Times New Roman" w:hAnsi="Times New Roman" w:cs="Times New Roman"/>
          <w:kern w:val="0"/>
          <w:sz w:val="24"/>
          <w:szCs w:val="24"/>
          <w:lang w:val="pt-BR"/>
          <w14:ligatures w14:val="none"/>
        </w:rPr>
      </w:pPr>
    </w:p>
    <w:p w14:paraId="5EDA43B6" w14:textId="4627DF66" w:rsidR="00575999" w:rsidRPr="00575999" w:rsidRDefault="0018306D" w:rsidP="00575999">
      <w:pPr>
        <w:spacing w:after="0" w:line="240" w:lineRule="auto"/>
        <w:rPr>
          <w:rFonts w:ascii="Times New Roman" w:eastAsia="Times New Roman" w:hAnsi="Times New Roman" w:cs="Times New Roman"/>
          <w:kern w:val="0"/>
          <w:sz w:val="24"/>
          <w:szCs w:val="24"/>
          <w:lang w:val="pt-BR"/>
          <w14:ligatures w14:val="none"/>
        </w:rPr>
      </w:pPr>
      <w:r>
        <w:rPr>
          <w:rFonts w:ascii="Times New Roman" w:eastAsia="Times New Roman" w:hAnsi="Times New Roman" w:cs="Times New Roman"/>
          <w:kern w:val="0"/>
          <w:sz w:val="24"/>
          <w:szCs w:val="24"/>
          <w:lang w:val="pt-BR"/>
          <w14:ligatures w14:val="none"/>
        </w:rPr>
        <w:t xml:space="preserve">2. </w:t>
      </w:r>
      <w:r w:rsidR="00575999" w:rsidRPr="00575999">
        <w:rPr>
          <w:rFonts w:ascii="Times New Roman" w:eastAsia="Times New Roman" w:hAnsi="Times New Roman" w:cs="Times New Roman"/>
          <w:kern w:val="0"/>
          <w:sz w:val="24"/>
          <w:szCs w:val="24"/>
          <w:lang w:val="pt-BR"/>
          <w14:ligatures w14:val="none"/>
        </w:rPr>
        <w:t xml:space="preserve">Los sacerdotes a Ti consagrados (2) </w:t>
      </w:r>
    </w:p>
    <w:p w14:paraId="766484BD"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mira con amor </w:t>
      </w:r>
    </w:p>
    <w:p w14:paraId="09454EE2"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estrecha a Tu Corazón  </w:t>
      </w:r>
    </w:p>
    <w:p w14:paraId="42EFF045"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hazlos semejantes a Tu Hijo Jesús. (bis)</w:t>
      </w:r>
    </w:p>
    <w:p w14:paraId="09E15B70"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257D9F65" w14:textId="6E137853" w:rsidR="00575999" w:rsidRPr="00575999" w:rsidRDefault="0018306D" w:rsidP="00575999">
      <w:pPr>
        <w:spacing w:after="0" w:line="240" w:lineRule="auto"/>
        <w:rPr>
          <w:rFonts w:ascii="Times New Roman" w:eastAsia="Times New Roman" w:hAnsi="Times New Roman" w:cs="Times New Roman"/>
          <w:kern w:val="0"/>
          <w:sz w:val="24"/>
          <w:szCs w:val="24"/>
          <w:lang w:val="es-ES"/>
          <w14:ligatures w14:val="none"/>
        </w:rPr>
      </w:pPr>
      <w:r>
        <w:rPr>
          <w:rFonts w:ascii="Times New Roman" w:eastAsia="Times New Roman" w:hAnsi="Times New Roman" w:cs="Times New Roman"/>
          <w:kern w:val="0"/>
          <w:sz w:val="24"/>
          <w:szCs w:val="24"/>
          <w:lang w:val="es-ES"/>
          <w14:ligatures w14:val="none"/>
        </w:rPr>
        <w:t xml:space="preserve">3. </w:t>
      </w:r>
      <w:r w:rsidR="00575999" w:rsidRPr="00575999">
        <w:rPr>
          <w:rFonts w:ascii="Times New Roman" w:eastAsia="Times New Roman" w:hAnsi="Times New Roman" w:cs="Times New Roman"/>
          <w:kern w:val="0"/>
          <w:sz w:val="24"/>
          <w:szCs w:val="24"/>
          <w:lang w:val="es-ES"/>
          <w14:ligatures w14:val="none"/>
        </w:rPr>
        <w:t xml:space="preserve">Y a los fieles a Ti consagrados (2) </w:t>
      </w:r>
    </w:p>
    <w:p w14:paraId="5F58B903"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reúne en Tu ejército </w:t>
      </w:r>
    </w:p>
    <w:p w14:paraId="69BE8154"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listo a la batalla </w:t>
      </w:r>
    </w:p>
    <w:p w14:paraId="4C745A2B"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para que triunfe pronto </w:t>
      </w:r>
    </w:p>
    <w:p w14:paraId="26B3F79E"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Tu Inmaculado Corazón. (bis)</w:t>
      </w:r>
    </w:p>
    <w:p w14:paraId="612F33A0"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p>
    <w:p w14:paraId="6ADC690C" w14:textId="485571B9" w:rsidR="00575999" w:rsidRPr="00575999" w:rsidRDefault="0018306D" w:rsidP="00575999">
      <w:pPr>
        <w:spacing w:after="0" w:line="240" w:lineRule="auto"/>
        <w:rPr>
          <w:rFonts w:ascii="Times New Roman" w:eastAsia="Times New Roman" w:hAnsi="Times New Roman" w:cs="Times New Roman"/>
          <w:kern w:val="0"/>
          <w:sz w:val="24"/>
          <w:szCs w:val="24"/>
          <w:lang w:val="es-ES"/>
          <w14:ligatures w14:val="none"/>
        </w:rPr>
      </w:pPr>
      <w:r>
        <w:rPr>
          <w:rFonts w:ascii="Times New Roman" w:eastAsia="Times New Roman" w:hAnsi="Times New Roman" w:cs="Times New Roman"/>
          <w:kern w:val="0"/>
          <w:sz w:val="24"/>
          <w:szCs w:val="24"/>
          <w:lang w:val="es-ES"/>
          <w14:ligatures w14:val="none"/>
        </w:rPr>
        <w:t xml:space="preserve">4. </w:t>
      </w:r>
      <w:r w:rsidR="00575999" w:rsidRPr="00575999">
        <w:rPr>
          <w:rFonts w:ascii="Times New Roman" w:eastAsia="Times New Roman" w:hAnsi="Times New Roman" w:cs="Times New Roman"/>
          <w:kern w:val="0"/>
          <w:sz w:val="24"/>
          <w:szCs w:val="24"/>
          <w:lang w:val="es-ES"/>
          <w14:ligatures w14:val="none"/>
        </w:rPr>
        <w:t xml:space="preserve">Cuando llegue nuestra última hora (2) </w:t>
      </w:r>
    </w:p>
    <w:p w14:paraId="24B6EF17" w14:textId="77777777" w:rsidR="00575999" w:rsidRPr="00575999" w:rsidRDefault="00575999" w:rsidP="00575999">
      <w:pPr>
        <w:spacing w:after="0" w:line="240" w:lineRule="auto"/>
        <w:rPr>
          <w:rFonts w:ascii="Times New Roman" w:eastAsia="Times New Roman" w:hAnsi="Times New Roman" w:cs="Times New Roman"/>
          <w:kern w:val="0"/>
          <w:sz w:val="24"/>
          <w:szCs w:val="24"/>
          <w:lang w:val="es-ES"/>
          <w14:ligatures w14:val="none"/>
        </w:rPr>
      </w:pPr>
      <w:r w:rsidRPr="00575999">
        <w:rPr>
          <w:rFonts w:ascii="Times New Roman" w:eastAsia="Times New Roman" w:hAnsi="Times New Roman" w:cs="Times New Roman"/>
          <w:kern w:val="0"/>
          <w:sz w:val="24"/>
          <w:szCs w:val="24"/>
          <w:lang w:val="es-ES"/>
          <w14:ligatures w14:val="none"/>
        </w:rPr>
        <w:t xml:space="preserve">ven y no demores (3) </w:t>
      </w:r>
    </w:p>
    <w:p w14:paraId="18FF1768" w14:textId="77777777" w:rsidR="00575999" w:rsidRPr="00575999" w:rsidRDefault="00575999" w:rsidP="00575999">
      <w:pPr>
        <w:spacing w:after="0" w:line="240" w:lineRule="auto"/>
        <w:rPr>
          <w:rFonts w:ascii="Times New Roman" w:eastAsia="Times New Roman" w:hAnsi="Times New Roman" w:cs="Times New Roman"/>
          <w:kern w:val="0"/>
          <w:sz w:val="24"/>
          <w:szCs w:val="24"/>
          <w14:ligatures w14:val="none"/>
        </w:rPr>
      </w:pPr>
      <w:r w:rsidRPr="00575999">
        <w:rPr>
          <w:rFonts w:ascii="Times New Roman" w:eastAsia="Times New Roman" w:hAnsi="Times New Roman" w:cs="Times New Roman"/>
          <w:kern w:val="0"/>
          <w:sz w:val="24"/>
          <w:szCs w:val="24"/>
          <w:lang w:val="es-ES"/>
          <w14:ligatures w14:val="none"/>
        </w:rPr>
        <w:t xml:space="preserve">a llevarnos al cielo. </w:t>
      </w:r>
      <w:r w:rsidRPr="00575999">
        <w:rPr>
          <w:rFonts w:ascii="Times New Roman" w:eastAsia="Times New Roman" w:hAnsi="Times New Roman" w:cs="Times New Roman"/>
          <w:kern w:val="0"/>
          <w:sz w:val="24"/>
          <w:szCs w:val="24"/>
          <w14:ligatures w14:val="none"/>
        </w:rPr>
        <w:t>(bis)</w:t>
      </w:r>
    </w:p>
    <w:p w14:paraId="56DC7104" w14:textId="77777777" w:rsidR="005A7273" w:rsidRPr="00914498" w:rsidRDefault="005A7273" w:rsidP="0020133A">
      <w:pPr>
        <w:spacing w:after="0" w:line="240" w:lineRule="auto"/>
        <w:rPr>
          <w:rFonts w:ascii="Times New Roman" w:eastAsia="Calibri" w:hAnsi="Times New Roman" w:cs="Times New Roman"/>
          <w:kern w:val="0"/>
          <w:lang w:val="es-ES"/>
          <w14:ligatures w14:val="none"/>
        </w:rPr>
      </w:pPr>
    </w:p>
    <w:sectPr w:rsidR="005A7273" w:rsidRPr="00914498" w:rsidSect="0020133A">
      <w:headerReference w:type="even" r:id="rId7"/>
      <w:headerReference w:type="default" r:id="rId8"/>
      <w:footerReference w:type="even" r:id="rId9"/>
      <w:footerReference w:type="default" r:id="rId10"/>
      <w:headerReference w:type="first" r:id="rId11"/>
      <w:footerReference w:type="first" r:id="rId1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855B" w14:textId="77777777" w:rsidR="00FF29C8" w:rsidRDefault="00FF29C8" w:rsidP="00F53215">
      <w:pPr>
        <w:spacing w:after="0" w:line="240" w:lineRule="auto"/>
      </w:pPr>
      <w:r>
        <w:separator/>
      </w:r>
    </w:p>
  </w:endnote>
  <w:endnote w:type="continuationSeparator" w:id="0">
    <w:p w14:paraId="7430BD1B" w14:textId="77777777" w:rsidR="00FF29C8" w:rsidRDefault="00FF29C8" w:rsidP="00F5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2BB9" w14:textId="77777777" w:rsidR="001B705A" w:rsidRDefault="001B70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114219"/>
      <w:docPartObj>
        <w:docPartGallery w:val="Page Numbers (Bottom of Page)"/>
        <w:docPartUnique/>
      </w:docPartObj>
    </w:sdtPr>
    <w:sdtEndPr>
      <w:rPr>
        <w:noProof/>
      </w:rPr>
    </w:sdtEndPr>
    <w:sdtContent>
      <w:p w14:paraId="2D01A65D" w14:textId="5092E038" w:rsidR="001B705A" w:rsidRDefault="001B70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280F6B" w14:textId="77777777" w:rsidR="001B705A" w:rsidRDefault="001B70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3FA6" w14:textId="77777777" w:rsidR="001B705A" w:rsidRDefault="001B7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0AD01" w14:textId="77777777" w:rsidR="00FF29C8" w:rsidRDefault="00FF29C8" w:rsidP="00F53215">
      <w:pPr>
        <w:spacing w:after="0" w:line="240" w:lineRule="auto"/>
      </w:pPr>
      <w:r>
        <w:separator/>
      </w:r>
    </w:p>
  </w:footnote>
  <w:footnote w:type="continuationSeparator" w:id="0">
    <w:p w14:paraId="3DE21447" w14:textId="77777777" w:rsidR="00FF29C8" w:rsidRDefault="00FF29C8" w:rsidP="00F53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5374" w14:textId="77777777" w:rsidR="001B705A" w:rsidRDefault="001B70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C035" w14:textId="77777777" w:rsidR="001B705A" w:rsidRDefault="001B70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A5FB" w14:textId="77777777" w:rsidR="001B705A" w:rsidRDefault="001B7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33A"/>
    <w:rsid w:val="00033F18"/>
    <w:rsid w:val="00084C15"/>
    <w:rsid w:val="0018306D"/>
    <w:rsid w:val="001926C5"/>
    <w:rsid w:val="00193692"/>
    <w:rsid w:val="001A2AC5"/>
    <w:rsid w:val="001B705A"/>
    <w:rsid w:val="001C1280"/>
    <w:rsid w:val="0020133A"/>
    <w:rsid w:val="00246B7D"/>
    <w:rsid w:val="00391B9C"/>
    <w:rsid w:val="00427C6C"/>
    <w:rsid w:val="004E4078"/>
    <w:rsid w:val="00575999"/>
    <w:rsid w:val="005A7273"/>
    <w:rsid w:val="0067131B"/>
    <w:rsid w:val="00674B9B"/>
    <w:rsid w:val="007060AA"/>
    <w:rsid w:val="007B4F92"/>
    <w:rsid w:val="00804067"/>
    <w:rsid w:val="00816F7A"/>
    <w:rsid w:val="008410E9"/>
    <w:rsid w:val="00887387"/>
    <w:rsid w:val="008C3BFF"/>
    <w:rsid w:val="00914498"/>
    <w:rsid w:val="00941FDF"/>
    <w:rsid w:val="00AC47B8"/>
    <w:rsid w:val="00B062D2"/>
    <w:rsid w:val="00B14E31"/>
    <w:rsid w:val="00B23DDB"/>
    <w:rsid w:val="00B26DEA"/>
    <w:rsid w:val="00C4307F"/>
    <w:rsid w:val="00CD35A4"/>
    <w:rsid w:val="00D3661F"/>
    <w:rsid w:val="00DB293E"/>
    <w:rsid w:val="00F53215"/>
    <w:rsid w:val="00F770BE"/>
    <w:rsid w:val="00FE0BD6"/>
    <w:rsid w:val="00FF29C8"/>
    <w:rsid w:val="00FF3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5210C09B"/>
  <w15:chartTrackingRefBased/>
  <w15:docId w15:val="{7429D009-B148-4332-93F3-E80C3FFC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DDB"/>
    <w:pPr>
      <w:spacing w:line="259" w:lineRule="auto"/>
    </w:pPr>
    <w:rPr>
      <w:sz w:val="22"/>
      <w:szCs w:val="22"/>
    </w:rPr>
  </w:style>
  <w:style w:type="paragraph" w:styleId="Heading1">
    <w:name w:val="heading 1"/>
    <w:basedOn w:val="Normal"/>
    <w:next w:val="Normal"/>
    <w:link w:val="Heading1Char"/>
    <w:uiPriority w:val="9"/>
    <w:qFormat/>
    <w:rsid w:val="0020133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133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133A"/>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133A"/>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20133A"/>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20133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20133A"/>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0133A"/>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20133A"/>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3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13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13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13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13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1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3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33A"/>
    <w:rPr>
      <w:rFonts w:eastAsiaTheme="majorEastAsia" w:cstheme="majorBidi"/>
      <w:color w:val="272727" w:themeColor="text1" w:themeTint="D8"/>
    </w:rPr>
  </w:style>
  <w:style w:type="paragraph" w:styleId="Title">
    <w:name w:val="Title"/>
    <w:basedOn w:val="Normal"/>
    <w:next w:val="Normal"/>
    <w:link w:val="TitleChar"/>
    <w:uiPriority w:val="10"/>
    <w:qFormat/>
    <w:rsid w:val="00201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33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33A"/>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20133A"/>
    <w:rPr>
      <w:i/>
      <w:iCs/>
      <w:color w:val="404040" w:themeColor="text1" w:themeTint="BF"/>
    </w:rPr>
  </w:style>
  <w:style w:type="paragraph" w:styleId="ListParagraph">
    <w:name w:val="List Paragraph"/>
    <w:basedOn w:val="Normal"/>
    <w:uiPriority w:val="34"/>
    <w:qFormat/>
    <w:rsid w:val="0020133A"/>
    <w:pPr>
      <w:spacing w:line="278" w:lineRule="auto"/>
      <w:ind w:left="720"/>
      <w:contextualSpacing/>
    </w:pPr>
    <w:rPr>
      <w:sz w:val="24"/>
      <w:szCs w:val="24"/>
    </w:rPr>
  </w:style>
  <w:style w:type="character" w:styleId="IntenseEmphasis">
    <w:name w:val="Intense Emphasis"/>
    <w:basedOn w:val="DefaultParagraphFont"/>
    <w:uiPriority w:val="21"/>
    <w:qFormat/>
    <w:rsid w:val="0020133A"/>
    <w:rPr>
      <w:i/>
      <w:iCs/>
      <w:color w:val="2F5496" w:themeColor="accent1" w:themeShade="BF"/>
    </w:rPr>
  </w:style>
  <w:style w:type="paragraph" w:styleId="IntenseQuote">
    <w:name w:val="Intense Quote"/>
    <w:basedOn w:val="Normal"/>
    <w:next w:val="Normal"/>
    <w:link w:val="IntenseQuoteChar"/>
    <w:uiPriority w:val="30"/>
    <w:qFormat/>
    <w:rsid w:val="0020133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20133A"/>
    <w:rPr>
      <w:i/>
      <w:iCs/>
      <w:color w:val="2F5496" w:themeColor="accent1" w:themeShade="BF"/>
    </w:rPr>
  </w:style>
  <w:style w:type="character" w:styleId="IntenseReference">
    <w:name w:val="Intense Reference"/>
    <w:basedOn w:val="DefaultParagraphFont"/>
    <w:uiPriority w:val="32"/>
    <w:qFormat/>
    <w:rsid w:val="0020133A"/>
    <w:rPr>
      <w:b/>
      <w:bCs/>
      <w:smallCaps/>
      <w:color w:val="2F5496" w:themeColor="accent1" w:themeShade="BF"/>
      <w:spacing w:val="5"/>
    </w:rPr>
  </w:style>
  <w:style w:type="paragraph" w:styleId="Header">
    <w:name w:val="header"/>
    <w:basedOn w:val="Normal"/>
    <w:link w:val="HeaderChar"/>
    <w:uiPriority w:val="99"/>
    <w:unhideWhenUsed/>
    <w:rsid w:val="00F53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215"/>
    <w:rPr>
      <w:sz w:val="22"/>
      <w:szCs w:val="22"/>
    </w:rPr>
  </w:style>
  <w:style w:type="paragraph" w:styleId="Footer">
    <w:name w:val="footer"/>
    <w:basedOn w:val="Normal"/>
    <w:link w:val="FooterChar"/>
    <w:uiPriority w:val="99"/>
    <w:unhideWhenUsed/>
    <w:rsid w:val="00F53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21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2604</Words>
  <Characters>14846</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MMP</dc:creator>
  <cp:keywords/>
  <dc:description/>
  <cp:lastModifiedBy>David Rall</cp:lastModifiedBy>
  <cp:revision>2</cp:revision>
  <cp:lastPrinted>2026-09-16T12:09:00Z</cp:lastPrinted>
  <dcterms:created xsi:type="dcterms:W3CDTF">2026-09-16T12:10:00Z</dcterms:created>
  <dcterms:modified xsi:type="dcterms:W3CDTF">2026-09-16T12:10:00Z</dcterms:modified>
</cp:coreProperties>
</file>